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06B02" w14:textId="77777777" w:rsidR="00983396" w:rsidRPr="005264CC" w:rsidRDefault="00983396" w:rsidP="00983396">
      <w:pPr>
        <w:widowControl w:val="0"/>
        <w:autoSpaceDE w:val="0"/>
        <w:autoSpaceDN w:val="0"/>
        <w:adjustRightInd w:val="0"/>
        <w:spacing w:after="0" w:line="240" w:lineRule="auto"/>
        <w:jc w:val="center"/>
        <w:outlineLvl w:val="4"/>
        <w:rPr>
          <w:rFonts w:ascii="Rupee Foradian" w:eastAsia="Times New Roman" w:hAnsi="Rupee Foradian" w:cs="Times New Roman"/>
          <w:bCs/>
          <w:i/>
          <w:iCs/>
          <w:color w:val="000000" w:themeColor="text1"/>
          <w:sz w:val="26"/>
          <w:szCs w:val="42"/>
          <w:lang w:val="en-US" w:eastAsia="x-none"/>
        </w:rPr>
      </w:pPr>
      <w:r w:rsidRPr="005264CC">
        <w:rPr>
          <w:rFonts w:ascii="Rupee Foradian" w:eastAsia="Times New Roman" w:hAnsi="Rupee Foradian" w:cs="Times New Roman"/>
          <w:bCs/>
          <w:i/>
          <w:iCs/>
          <w:color w:val="000000" w:themeColor="text1"/>
          <w:sz w:val="26"/>
          <w:szCs w:val="42"/>
          <w:lang w:val="x-none" w:eastAsia="x-none"/>
        </w:rPr>
        <w:t>GOVERNMENT OF KARNATAKA</w:t>
      </w:r>
      <w:r w:rsidRPr="005264CC">
        <w:rPr>
          <w:rFonts w:ascii="Rupee Foradian" w:eastAsia="Times New Roman" w:hAnsi="Rupee Foradian" w:cs="Times New Roman"/>
          <w:bCs/>
          <w:i/>
          <w:iCs/>
          <w:color w:val="000000" w:themeColor="text1"/>
          <w:sz w:val="26"/>
          <w:szCs w:val="42"/>
          <w:lang w:val="en-US" w:eastAsia="x-none"/>
        </w:rPr>
        <w:t xml:space="preserve">                                                                  KW-3</w:t>
      </w:r>
    </w:p>
    <w:p w14:paraId="1CC5FC21" w14:textId="77777777" w:rsidR="00983396" w:rsidRPr="005264CC" w:rsidRDefault="00983396" w:rsidP="00983396">
      <w:pPr>
        <w:tabs>
          <w:tab w:val="left" w:pos="5280"/>
        </w:tabs>
        <w:suppressAutoHyphens/>
        <w:spacing w:after="0" w:line="240" w:lineRule="auto"/>
        <w:jc w:val="center"/>
        <w:rPr>
          <w:rFonts w:ascii="Times New Roman" w:eastAsia="Times New Roman" w:hAnsi="Times New Roman" w:cs="Times New Roman"/>
          <w:color w:val="000000" w:themeColor="text1"/>
          <w:sz w:val="12"/>
          <w:szCs w:val="20"/>
          <w:lang w:val="en-US"/>
        </w:rPr>
      </w:pPr>
    </w:p>
    <w:p w14:paraId="72662DA4" w14:textId="7BB51A4D" w:rsidR="00983396" w:rsidRPr="005264CC" w:rsidRDefault="00983396" w:rsidP="00983396">
      <w:pPr>
        <w:widowControl w:val="0"/>
        <w:tabs>
          <w:tab w:val="left" w:pos="9360"/>
        </w:tabs>
        <w:autoSpaceDE w:val="0"/>
        <w:autoSpaceDN w:val="0"/>
        <w:adjustRightInd w:val="0"/>
        <w:spacing w:after="0" w:line="360" w:lineRule="auto"/>
        <w:jc w:val="center"/>
        <w:rPr>
          <w:rFonts w:ascii="Book Antiqua" w:eastAsia="Times New Roman" w:hAnsi="Book Antiqua" w:cs="Times New Roman"/>
          <w:b/>
          <w:bCs/>
          <w:color w:val="000000" w:themeColor="text1"/>
          <w:sz w:val="32"/>
          <w:szCs w:val="20"/>
          <w:lang w:val="en-US"/>
        </w:rPr>
      </w:pPr>
      <w:r w:rsidRPr="005264CC">
        <w:rPr>
          <w:rFonts w:ascii="Book Antiqua" w:eastAsia="Times New Roman" w:hAnsi="Book Antiqua" w:cs="Times New Roman"/>
          <w:b/>
          <w:bCs/>
          <w:color w:val="000000" w:themeColor="text1"/>
          <w:sz w:val="32"/>
          <w:szCs w:val="20"/>
          <w:lang w:val="en-US"/>
        </w:rPr>
        <w:t xml:space="preserve"> </w:t>
      </w:r>
      <w:r w:rsidR="00E3663A">
        <w:rPr>
          <w:rFonts w:ascii="Book Antiqua" w:eastAsia="Times New Roman" w:hAnsi="Book Antiqua" w:cs="Times New Roman"/>
          <w:b/>
          <w:bCs/>
          <w:color w:val="000000" w:themeColor="text1"/>
          <w:sz w:val="32"/>
          <w:szCs w:val="20"/>
          <w:lang w:val="en-US"/>
        </w:rPr>
        <w:t>TOWN PACHAYATH SRIRAMPURA</w:t>
      </w:r>
    </w:p>
    <w:p w14:paraId="54F1DA7F" w14:textId="066CAE9D" w:rsidR="00983396" w:rsidRPr="005264CC" w:rsidRDefault="00E3663A" w:rsidP="00983396">
      <w:pPr>
        <w:widowControl w:val="0"/>
        <w:tabs>
          <w:tab w:val="left" w:pos="9360"/>
        </w:tabs>
        <w:autoSpaceDE w:val="0"/>
        <w:autoSpaceDN w:val="0"/>
        <w:adjustRightInd w:val="0"/>
        <w:spacing w:after="0" w:line="360" w:lineRule="auto"/>
        <w:jc w:val="center"/>
        <w:rPr>
          <w:rFonts w:ascii="Book Antiqua" w:eastAsia="Times New Roman" w:hAnsi="Book Antiqua" w:cs="Times New Roman"/>
          <w:b/>
          <w:bCs/>
          <w:color w:val="000000" w:themeColor="text1"/>
          <w:sz w:val="32"/>
          <w:szCs w:val="20"/>
          <w:lang w:val="en-US"/>
        </w:rPr>
      </w:pPr>
      <w:r>
        <w:rPr>
          <w:rFonts w:ascii="Book Antiqua" w:eastAsia="Times New Roman" w:hAnsi="Book Antiqua" w:cs="Times New Roman"/>
          <w:b/>
          <w:bCs/>
          <w:color w:val="000000" w:themeColor="text1"/>
          <w:sz w:val="32"/>
          <w:szCs w:val="20"/>
          <w:lang w:val="en-US"/>
        </w:rPr>
        <w:t>570008</w:t>
      </w:r>
    </w:p>
    <w:p w14:paraId="5D5825F5" w14:textId="5E91234A" w:rsidR="00983396" w:rsidRPr="005264CC" w:rsidRDefault="00983396" w:rsidP="00983396">
      <w:pPr>
        <w:widowControl w:val="0"/>
        <w:tabs>
          <w:tab w:val="left" w:pos="6440"/>
        </w:tabs>
        <w:autoSpaceDE w:val="0"/>
        <w:autoSpaceDN w:val="0"/>
        <w:adjustRightInd w:val="0"/>
        <w:spacing w:after="0" w:line="240" w:lineRule="auto"/>
        <w:ind w:right="-20"/>
        <w:rPr>
          <w:rFonts w:ascii="Times New Roman" w:eastAsia="Times New Roman" w:hAnsi="Times New Roman" w:cs="Times New Roman"/>
          <w:b/>
          <w:color w:val="000000" w:themeColor="text1"/>
          <w:sz w:val="26"/>
          <w:szCs w:val="26"/>
          <w:lang w:val="en-US"/>
        </w:rPr>
      </w:pPr>
      <w:r w:rsidRPr="005264CC">
        <w:rPr>
          <w:rFonts w:ascii="Times New Roman" w:eastAsia="Times New Roman" w:hAnsi="Times New Roman" w:cs="Times New Roman"/>
          <w:color w:val="000000" w:themeColor="text1"/>
          <w:sz w:val="20"/>
          <w:szCs w:val="20"/>
          <w:lang w:val="en-US"/>
        </w:rPr>
        <w:t xml:space="preserve">Telephones: </w:t>
      </w:r>
      <w:r w:rsidR="00E3663A">
        <w:rPr>
          <w:rFonts w:ascii="Nudi 05 e" w:hAnsi="Nudi 05 e"/>
          <w:color w:val="000000" w:themeColor="text1"/>
          <w:szCs w:val="44"/>
        </w:rPr>
        <w:t xml:space="preserve">0821-2330109 </w:t>
      </w:r>
      <w:r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b/>
          <w:color w:val="000000" w:themeColor="text1"/>
          <w:sz w:val="20"/>
          <w:szCs w:val="20"/>
          <w:lang w:val="pt-BR"/>
        </w:rPr>
        <w:t>E-</w:t>
      </w:r>
      <w:r w:rsidR="00201BC2" w:rsidRPr="005264CC">
        <w:rPr>
          <w:rFonts w:ascii="Times New Roman" w:eastAsia="Times New Roman" w:hAnsi="Times New Roman" w:cs="Times New Roman"/>
          <w:b/>
          <w:color w:val="000000" w:themeColor="text1"/>
          <w:sz w:val="20"/>
          <w:szCs w:val="20"/>
          <w:lang w:val="pt-BR"/>
        </w:rPr>
        <w:t>mail:</w:t>
      </w:r>
      <w:r w:rsidRPr="005264CC">
        <w:rPr>
          <w:rFonts w:ascii="Times New Roman" w:eastAsia="Times New Roman" w:hAnsi="Times New Roman" w:cs="Times New Roman"/>
          <w:b/>
          <w:color w:val="000000" w:themeColor="text1"/>
          <w:sz w:val="20"/>
          <w:szCs w:val="20"/>
          <w:lang w:val="pt-BR"/>
        </w:rPr>
        <w:t xml:space="preserve"> </w:t>
      </w:r>
      <w:r w:rsidR="00E3663A">
        <w:rPr>
          <w:rFonts w:ascii="Times New Roman" w:eastAsia="Times New Roman" w:hAnsi="Times New Roman" w:cs="Times New Roman"/>
          <w:b/>
          <w:sz w:val="20"/>
          <w:szCs w:val="20"/>
          <w:lang w:val="pt-BR"/>
        </w:rPr>
        <w:t>ka.srirampur.tp@gmail.com</w:t>
      </w:r>
      <w:r w:rsidRPr="005264CC">
        <w:rPr>
          <w:rFonts w:ascii="Times New Roman" w:eastAsia="Times New Roman" w:hAnsi="Times New Roman" w:cs="Times New Roman"/>
          <w:color w:val="000000" w:themeColor="text1"/>
          <w:sz w:val="20"/>
          <w:szCs w:val="20"/>
          <w:lang w:val="en-US"/>
        </w:rPr>
        <w:t xml:space="preserve"> </w:t>
      </w:r>
    </w:p>
    <w:p w14:paraId="3F1A2026" w14:textId="77777777" w:rsidR="00983396" w:rsidRPr="005264CC" w:rsidRDefault="00983396" w:rsidP="00983396">
      <w:pPr>
        <w:widowControl w:val="0"/>
        <w:suppressAutoHyphens/>
        <w:autoSpaceDE w:val="0"/>
        <w:autoSpaceDN w:val="0"/>
        <w:adjustRightInd w:val="0"/>
        <w:spacing w:after="0" w:line="240" w:lineRule="auto"/>
        <w:jc w:val="right"/>
        <w:rPr>
          <w:rFonts w:ascii="Times New Roman" w:eastAsia="Times New Roman" w:hAnsi="Times New Roman" w:cs="Times New Roman"/>
          <w:color w:val="000000" w:themeColor="text1"/>
          <w:sz w:val="20"/>
          <w:szCs w:val="24"/>
          <w:lang w:val="en-US"/>
        </w:rPr>
      </w:pPr>
    </w:p>
    <w:p w14:paraId="71957F76" w14:textId="3A97CF75" w:rsidR="007D048B" w:rsidRPr="005264CC" w:rsidRDefault="00983396" w:rsidP="00983396">
      <w:pPr>
        <w:widowControl w:val="0"/>
        <w:autoSpaceDE w:val="0"/>
        <w:autoSpaceDN w:val="0"/>
        <w:adjustRightInd w:val="0"/>
        <w:spacing w:after="0" w:line="240" w:lineRule="auto"/>
        <w:jc w:val="center"/>
        <w:rPr>
          <w:rFonts w:ascii="Arial" w:eastAsia="Times New Roman" w:hAnsi="Arial" w:cs="Arial"/>
          <w:b/>
          <w:color w:val="000000" w:themeColor="text1"/>
          <w:sz w:val="26"/>
          <w:szCs w:val="24"/>
          <w:lang w:val="en-US"/>
        </w:rPr>
      </w:pPr>
      <w:r w:rsidRPr="005264CC">
        <w:rPr>
          <w:rFonts w:ascii="Vineta BT" w:eastAsia="Times New Roman" w:hAnsi="Vineta BT" w:cs="Vrinda"/>
          <w:b/>
          <w:color w:val="000000" w:themeColor="text1"/>
          <w:sz w:val="26"/>
          <w:szCs w:val="24"/>
          <w:lang w:val="en-US"/>
        </w:rPr>
        <w:t>TENDERS FOR THE WORK OF</w:t>
      </w:r>
      <w:r w:rsidR="002D0F9D">
        <w:rPr>
          <w:rFonts w:ascii="Vineta BT" w:eastAsia="Times New Roman" w:hAnsi="Vineta BT" w:cs="Vrinda"/>
          <w:b/>
          <w:color w:val="000000" w:themeColor="text1"/>
          <w:sz w:val="26"/>
          <w:szCs w:val="24"/>
          <w:lang w:val="en-US"/>
        </w:rPr>
        <w:t xml:space="preserve"> </w:t>
      </w:r>
      <w:r w:rsidRPr="005264CC">
        <w:rPr>
          <w:rFonts w:ascii="Vineta BT" w:eastAsia="Times New Roman" w:hAnsi="Vineta BT" w:cs="Vrinda"/>
          <w:b/>
          <w:color w:val="000000" w:themeColor="text1"/>
          <w:sz w:val="26"/>
          <w:szCs w:val="24"/>
          <w:lang w:val="en-US"/>
        </w:rPr>
        <w:t xml:space="preserve">: </w:t>
      </w:r>
      <w:r w:rsidR="005B35FF">
        <w:rPr>
          <w:rFonts w:ascii="Arial" w:eastAsia="Times New Roman" w:hAnsi="Arial" w:cs="Arial"/>
          <w:bCs/>
          <w:color w:val="000000" w:themeColor="text1"/>
          <w:sz w:val="24"/>
          <w:lang w:val="en-US"/>
        </w:rPr>
        <w:t xml:space="preserve"> Road development work and UGD work from the Raghavendragowdas house at  Ayyajayyanahundi, Srirampura Town Panchayat limits</w:t>
      </w:r>
      <w:r w:rsidR="00D12951">
        <w:rPr>
          <w:rFonts w:ascii="Arial" w:eastAsia="Times New Roman" w:hAnsi="Arial" w:cs="Arial"/>
          <w:bCs/>
          <w:color w:val="000000" w:themeColor="text1"/>
          <w:sz w:val="24"/>
          <w:lang w:val="en-US"/>
        </w:rPr>
        <w:t xml:space="preserve"> </w:t>
      </w:r>
      <w:r w:rsidR="00D412AD">
        <w:rPr>
          <w:rFonts w:ascii="Arial" w:eastAsia="Times New Roman" w:hAnsi="Arial" w:cs="Arial"/>
          <w:bCs/>
          <w:color w:val="000000" w:themeColor="text1"/>
          <w:sz w:val="24"/>
          <w:lang w:val="en-US"/>
        </w:rPr>
        <w:t xml:space="preserve"> </w:t>
      </w:r>
    </w:p>
    <w:p w14:paraId="645CC4FE" w14:textId="77777777" w:rsidR="0070097B" w:rsidRDefault="0070097B" w:rsidP="00983396">
      <w:pPr>
        <w:widowControl w:val="0"/>
        <w:autoSpaceDE w:val="0"/>
        <w:autoSpaceDN w:val="0"/>
        <w:adjustRightInd w:val="0"/>
        <w:spacing w:after="0" w:line="240" w:lineRule="auto"/>
        <w:jc w:val="center"/>
        <w:rPr>
          <w:rFonts w:ascii="Arial" w:eastAsia="Times New Roman" w:hAnsi="Arial" w:cs="Arial"/>
          <w:color w:val="000000" w:themeColor="text1"/>
          <w:szCs w:val="24"/>
          <w:lang w:val="en-US"/>
        </w:rPr>
      </w:pPr>
    </w:p>
    <w:p w14:paraId="654B0C3F" w14:textId="77777777" w:rsidR="004D3518" w:rsidRDefault="004D3518" w:rsidP="00983396">
      <w:pPr>
        <w:widowControl w:val="0"/>
        <w:autoSpaceDE w:val="0"/>
        <w:autoSpaceDN w:val="0"/>
        <w:adjustRightInd w:val="0"/>
        <w:spacing w:after="0" w:line="240" w:lineRule="auto"/>
        <w:jc w:val="center"/>
        <w:rPr>
          <w:rFonts w:ascii="Arial" w:eastAsia="Times New Roman" w:hAnsi="Arial" w:cs="Arial"/>
          <w:color w:val="000000" w:themeColor="text1"/>
          <w:szCs w:val="24"/>
          <w:lang w:val="en-US"/>
        </w:rPr>
      </w:pPr>
    </w:p>
    <w:p w14:paraId="00A75304" w14:textId="77777777" w:rsidR="004D3518" w:rsidRPr="004D3518" w:rsidRDefault="004D3518" w:rsidP="004D3518">
      <w:pPr>
        <w:widowControl w:val="0"/>
        <w:autoSpaceDE w:val="0"/>
        <w:autoSpaceDN w:val="0"/>
        <w:adjustRightInd w:val="0"/>
        <w:spacing w:after="0" w:line="240" w:lineRule="auto"/>
        <w:jc w:val="center"/>
        <w:rPr>
          <w:rFonts w:ascii="Nudi 01 e" w:eastAsia="Times New Roman" w:hAnsi="Nudi 01 e" w:cs="Arial"/>
          <w:b/>
          <w:color w:val="000000" w:themeColor="text1"/>
          <w:szCs w:val="24"/>
          <w:lang w:val="en-US"/>
        </w:rPr>
      </w:pPr>
      <w:r w:rsidRPr="004D3518">
        <w:rPr>
          <w:rFonts w:ascii="Nudi 01 e" w:eastAsia="Times New Roman" w:hAnsi="Nudi 01 e" w:cs="Arial"/>
          <w:b/>
          <w:color w:val="000000" w:themeColor="text1"/>
          <w:szCs w:val="24"/>
          <w:lang w:val="en-US"/>
        </w:rPr>
        <w:t>²æÃgÁA¥ÀÄgÀ ¥ÀlÚt ¥ÀAZÁ¬ÄwAiÀÄ ¸ÁªÀiÁ£Àå ¤¢üAiÀÄ ®¨sÀåvÉAiÀÄ DzsÁgÀzÀ ªÉÄÃ¯É ©¯ï ¥ÁªÀw¸À®Ä PÀæªÀÄªÀ»¸À¯ÁUÀÄªÀÅzÀÄ</w:t>
      </w:r>
    </w:p>
    <w:p w14:paraId="284A799C" w14:textId="77777777" w:rsidR="004D3518" w:rsidRPr="005264CC" w:rsidRDefault="004D3518" w:rsidP="00983396">
      <w:pPr>
        <w:widowControl w:val="0"/>
        <w:autoSpaceDE w:val="0"/>
        <w:autoSpaceDN w:val="0"/>
        <w:adjustRightInd w:val="0"/>
        <w:spacing w:after="0" w:line="240" w:lineRule="auto"/>
        <w:jc w:val="center"/>
        <w:rPr>
          <w:rFonts w:ascii="Arial" w:eastAsia="Times New Roman" w:hAnsi="Arial" w:cs="Arial"/>
          <w:color w:val="000000" w:themeColor="text1"/>
          <w:szCs w:val="24"/>
          <w:lang w:val="en-US"/>
        </w:rPr>
      </w:pP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283"/>
        <w:gridCol w:w="4217"/>
      </w:tblGrid>
      <w:tr w:rsidR="00983396" w:rsidRPr="005264CC" w14:paraId="2D4A37D9" w14:textId="77777777" w:rsidTr="00201BC2">
        <w:trPr>
          <w:trHeight w:val="576"/>
        </w:trPr>
        <w:tc>
          <w:tcPr>
            <w:tcW w:w="4788" w:type="dxa"/>
          </w:tcPr>
          <w:p w14:paraId="55FE40BA" w14:textId="77777777" w:rsidR="00983396" w:rsidRPr="005264CC" w:rsidRDefault="00983396" w:rsidP="00983396">
            <w:pPr>
              <w:widowControl w:val="0"/>
              <w:tabs>
                <w:tab w:val="left" w:pos="2880"/>
                <w:tab w:val="left" w:pos="3600"/>
              </w:tabs>
              <w:suppressAutoHyphens/>
              <w:autoSpaceDE w:val="0"/>
              <w:autoSpaceDN w:val="0"/>
              <w:adjustRightInd w:val="0"/>
              <w:spacing w:after="0" w:line="360" w:lineRule="auto"/>
              <w:jc w:val="both"/>
              <w:rPr>
                <w:rFonts w:ascii="Times New Roman" w:eastAsia="Times New Roman" w:hAnsi="Times New Roman" w:cs="Times New Roman"/>
                <w:b/>
                <w:iCs/>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 xml:space="preserve">       Tender reference</w:t>
            </w:r>
          </w:p>
        </w:tc>
        <w:tc>
          <w:tcPr>
            <w:tcW w:w="283" w:type="dxa"/>
          </w:tcPr>
          <w:p w14:paraId="16061476" w14:textId="77777777" w:rsidR="00983396" w:rsidRPr="005264CC" w:rsidRDefault="00983396" w:rsidP="00983396">
            <w:pPr>
              <w:widowControl w:val="0"/>
              <w:tabs>
                <w:tab w:val="left" w:pos="2880"/>
                <w:tab w:val="left" w:pos="3600"/>
              </w:tabs>
              <w:suppressAutoHyphens/>
              <w:autoSpaceDE w:val="0"/>
              <w:autoSpaceDN w:val="0"/>
              <w:adjustRightInd w:val="0"/>
              <w:spacing w:after="0" w:line="360" w:lineRule="auto"/>
              <w:jc w:val="both"/>
              <w:rPr>
                <w:rFonts w:ascii="Times New Roman" w:eastAsia="Times New Roman" w:hAnsi="Times New Roman" w:cs="Times New Roman"/>
                <w:iCs/>
                <w:color w:val="000000" w:themeColor="text1"/>
                <w:sz w:val="24"/>
                <w:szCs w:val="24"/>
                <w:lang w:val="en-US"/>
              </w:rPr>
            </w:pPr>
            <w:r w:rsidRPr="005264CC">
              <w:rPr>
                <w:rFonts w:ascii="Times New Roman" w:eastAsia="Times New Roman" w:hAnsi="Times New Roman" w:cs="Times New Roman"/>
                <w:iCs/>
                <w:color w:val="000000" w:themeColor="text1"/>
                <w:sz w:val="24"/>
                <w:szCs w:val="24"/>
                <w:lang w:val="en-US"/>
              </w:rPr>
              <w:t xml:space="preserve">:  </w:t>
            </w:r>
          </w:p>
        </w:tc>
        <w:tc>
          <w:tcPr>
            <w:tcW w:w="4217" w:type="dxa"/>
          </w:tcPr>
          <w:p w14:paraId="024BB422" w14:textId="0245E7BE" w:rsidR="00983396" w:rsidRPr="005264CC" w:rsidRDefault="00075700" w:rsidP="00602B83">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r>
              <w:rPr>
                <w:rFonts w:ascii="Verdana" w:hAnsi="Verdana"/>
                <w:b/>
                <w:bCs/>
                <w:color w:val="000000"/>
                <w:sz w:val="15"/>
                <w:szCs w:val="15"/>
                <w:shd w:val="clear" w:color="auto" w:fill="F7F7F7"/>
              </w:rPr>
              <w:t>DMA/2025-26/RD/WORK_INDENT54398/CALL-2</w:t>
            </w:r>
            <w:r w:rsidR="002D0F9D">
              <w:rPr>
                <w:rFonts w:ascii="Verdana" w:hAnsi="Verdana"/>
                <w:b/>
                <w:bCs/>
                <w:color w:val="000000"/>
                <w:sz w:val="15"/>
                <w:szCs w:val="15"/>
                <w:shd w:val="clear" w:color="auto" w:fill="F7F7F7"/>
              </w:rPr>
              <w:t xml:space="preserve"> </w:t>
            </w:r>
          </w:p>
        </w:tc>
      </w:tr>
      <w:tr w:rsidR="00983396" w:rsidRPr="005264CC" w14:paraId="3B4EA7B1" w14:textId="77777777" w:rsidTr="00201BC2">
        <w:trPr>
          <w:trHeight w:val="638"/>
        </w:trPr>
        <w:tc>
          <w:tcPr>
            <w:tcW w:w="4788" w:type="dxa"/>
            <w:vAlign w:val="center"/>
          </w:tcPr>
          <w:p w14:paraId="134D3BDB" w14:textId="524F6416" w:rsidR="00983396" w:rsidRPr="005264CC" w:rsidRDefault="00983396" w:rsidP="00602B83">
            <w:pPr>
              <w:widowControl w:val="0"/>
              <w:autoSpaceDE w:val="0"/>
              <w:autoSpaceDN w:val="0"/>
              <w:adjustRightInd w:val="0"/>
              <w:spacing w:after="0" w:line="360" w:lineRule="auto"/>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 xml:space="preserve">Last date and time for receipt of tenders through </w:t>
            </w:r>
            <w:r w:rsidR="00602B83">
              <w:rPr>
                <w:rFonts w:ascii="Times New Roman" w:eastAsia="Times New Roman" w:hAnsi="Times New Roman" w:cs="Times New Roman"/>
                <w:b/>
                <w:color w:val="000000" w:themeColor="text1"/>
                <w:sz w:val="24"/>
                <w:szCs w:val="24"/>
                <w:lang w:val="en-US"/>
              </w:rPr>
              <w:t>KPPP portal</w:t>
            </w:r>
          </w:p>
        </w:tc>
        <w:tc>
          <w:tcPr>
            <w:tcW w:w="283" w:type="dxa"/>
          </w:tcPr>
          <w:p w14:paraId="14FDF7A2"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p>
        </w:tc>
        <w:tc>
          <w:tcPr>
            <w:tcW w:w="4217" w:type="dxa"/>
            <w:vAlign w:val="center"/>
          </w:tcPr>
          <w:p w14:paraId="6E11C8BB" w14:textId="3E029DBB" w:rsidR="00983396" w:rsidRPr="005264CC" w:rsidRDefault="00983396" w:rsidP="00224916">
            <w:pPr>
              <w:widowControl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iCs/>
                <w:color w:val="000000" w:themeColor="text1"/>
                <w:sz w:val="24"/>
                <w:szCs w:val="24"/>
                <w:lang w:val="en-US"/>
              </w:rPr>
              <w:t xml:space="preserve">As notified in </w:t>
            </w:r>
            <w:r w:rsidR="00E71E25" w:rsidRPr="00E71E25">
              <w:rPr>
                <w:rFonts w:ascii="Segoe UI" w:hAnsi="Segoe UI" w:cs="Segoe UI"/>
                <w:b/>
                <w:color w:val="000000"/>
                <w:shd w:val="clear" w:color="auto" w:fill="FFFFFF"/>
              </w:rPr>
              <w:t>kppp.karnataka.gov.in</w:t>
            </w:r>
            <w:r w:rsidR="00E71E25" w:rsidRPr="00E71E25">
              <w:rPr>
                <w:rFonts w:ascii="Calibri" w:eastAsia="Times New Roman" w:hAnsi="Calibri" w:cs="Times New Roman"/>
                <w:b/>
                <w:bCs/>
                <w:color w:val="000000" w:themeColor="text1"/>
                <w:lang w:val="x-none" w:eastAsia="x-none"/>
              </w:rPr>
              <w:t xml:space="preserve">  </w:t>
            </w:r>
            <w:r w:rsidRPr="005264CC">
              <w:rPr>
                <w:rFonts w:ascii="Times New Roman" w:eastAsia="Times New Roman" w:hAnsi="Times New Roman" w:cs="Times New Roman"/>
                <w:iCs/>
                <w:color w:val="000000" w:themeColor="text1"/>
                <w:sz w:val="24"/>
                <w:szCs w:val="24"/>
                <w:lang w:val="en-US"/>
              </w:rPr>
              <w:t>portal</w:t>
            </w:r>
          </w:p>
        </w:tc>
      </w:tr>
      <w:tr w:rsidR="00983396" w:rsidRPr="005264CC" w14:paraId="1AC484BE" w14:textId="77777777" w:rsidTr="00201BC2">
        <w:trPr>
          <w:trHeight w:val="576"/>
        </w:trPr>
        <w:tc>
          <w:tcPr>
            <w:tcW w:w="4788" w:type="dxa"/>
            <w:vAlign w:val="center"/>
          </w:tcPr>
          <w:p w14:paraId="53841195"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Time and date of opening of technical bid</w:t>
            </w:r>
          </w:p>
        </w:tc>
        <w:tc>
          <w:tcPr>
            <w:tcW w:w="283" w:type="dxa"/>
          </w:tcPr>
          <w:p w14:paraId="0CA36AA2"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p>
        </w:tc>
        <w:tc>
          <w:tcPr>
            <w:tcW w:w="4217" w:type="dxa"/>
            <w:vAlign w:val="center"/>
          </w:tcPr>
          <w:p w14:paraId="743E72BC" w14:textId="4BCE9D32" w:rsidR="00983396" w:rsidRPr="005264CC" w:rsidRDefault="00983396" w:rsidP="00224916">
            <w:pPr>
              <w:widowControl w:val="0"/>
              <w:autoSpaceDE w:val="0"/>
              <w:autoSpaceDN w:val="0"/>
              <w:adjustRightInd w:val="0"/>
              <w:spacing w:after="0" w:line="360" w:lineRule="auto"/>
              <w:rPr>
                <w:rFonts w:ascii="Times New Roman" w:eastAsia="Times New Roman" w:hAnsi="Times New Roman" w:cs="Times New Roman"/>
                <w:iCs/>
                <w:color w:val="000000" w:themeColor="text1"/>
                <w:sz w:val="24"/>
                <w:szCs w:val="24"/>
                <w:lang w:val="en-US"/>
              </w:rPr>
            </w:pPr>
            <w:r w:rsidRPr="005264CC">
              <w:rPr>
                <w:rFonts w:ascii="Times New Roman" w:eastAsia="Times New Roman" w:hAnsi="Times New Roman" w:cs="Times New Roman"/>
                <w:iCs/>
                <w:color w:val="000000" w:themeColor="text1"/>
                <w:sz w:val="24"/>
                <w:szCs w:val="24"/>
                <w:lang w:val="en-US"/>
              </w:rPr>
              <w:t xml:space="preserve">As notified in </w:t>
            </w:r>
            <w:r w:rsidR="00E71E25" w:rsidRPr="00E71E25">
              <w:rPr>
                <w:rFonts w:ascii="Segoe UI" w:hAnsi="Segoe UI" w:cs="Segoe UI"/>
                <w:b/>
                <w:color w:val="000000"/>
                <w:shd w:val="clear" w:color="auto" w:fill="FFFFFF"/>
              </w:rPr>
              <w:t>kppp.karnataka.gov.in</w:t>
            </w:r>
            <w:r w:rsidR="00E71E25" w:rsidRPr="00E71E25">
              <w:rPr>
                <w:rFonts w:ascii="Calibri" w:eastAsia="Times New Roman" w:hAnsi="Calibri" w:cs="Times New Roman"/>
                <w:b/>
                <w:bCs/>
                <w:color w:val="000000" w:themeColor="text1"/>
                <w:lang w:val="x-none" w:eastAsia="x-none"/>
              </w:rPr>
              <w:t xml:space="preserve">  </w:t>
            </w:r>
            <w:r w:rsidRPr="005264CC">
              <w:rPr>
                <w:rFonts w:ascii="Times New Roman" w:eastAsia="Times New Roman" w:hAnsi="Times New Roman" w:cs="Times New Roman"/>
                <w:iCs/>
                <w:color w:val="000000" w:themeColor="text1"/>
                <w:sz w:val="24"/>
                <w:szCs w:val="24"/>
                <w:lang w:val="en-US"/>
              </w:rPr>
              <w:t>portal</w:t>
            </w:r>
          </w:p>
        </w:tc>
      </w:tr>
      <w:tr w:rsidR="00983396" w:rsidRPr="005264CC" w14:paraId="579EEE96" w14:textId="77777777" w:rsidTr="00201BC2">
        <w:trPr>
          <w:trHeight w:val="576"/>
        </w:trPr>
        <w:tc>
          <w:tcPr>
            <w:tcW w:w="4788" w:type="dxa"/>
            <w:vAlign w:val="center"/>
          </w:tcPr>
          <w:p w14:paraId="00253CFA"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Place of opening of cover one of tenders</w:t>
            </w:r>
          </w:p>
        </w:tc>
        <w:tc>
          <w:tcPr>
            <w:tcW w:w="283" w:type="dxa"/>
          </w:tcPr>
          <w:p w14:paraId="2FA0EF08"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p>
        </w:tc>
        <w:tc>
          <w:tcPr>
            <w:tcW w:w="4217" w:type="dxa"/>
            <w:vAlign w:val="center"/>
          </w:tcPr>
          <w:p w14:paraId="0711F98B" w14:textId="11533BB1" w:rsidR="00983396" w:rsidRPr="005264CC" w:rsidRDefault="00E3663A" w:rsidP="00983396">
            <w:pPr>
              <w:widowControl w:val="0"/>
              <w:tabs>
                <w:tab w:val="left" w:pos="9360"/>
              </w:tabs>
              <w:autoSpaceDE w:val="0"/>
              <w:autoSpaceDN w:val="0"/>
              <w:adjustRightInd w:val="0"/>
              <w:spacing w:after="0" w:line="360" w:lineRule="auto"/>
              <w:rPr>
                <w:rFonts w:ascii="Times New Roman" w:eastAsia="Times New Roman" w:hAnsi="Times New Roman" w:cs="Times New Roman"/>
                <w:b/>
                <w:bCs/>
                <w:color w:val="000000" w:themeColor="text1"/>
                <w:sz w:val="20"/>
                <w:szCs w:val="20"/>
                <w:lang w:val="en-US"/>
              </w:rPr>
            </w:pPr>
            <w:r>
              <w:rPr>
                <w:rFonts w:ascii="Times New Roman" w:eastAsia="Times New Roman" w:hAnsi="Times New Roman" w:cs="Times New Roman"/>
                <w:b/>
                <w:bCs/>
                <w:color w:val="000000" w:themeColor="text1"/>
                <w:sz w:val="20"/>
                <w:szCs w:val="20"/>
                <w:lang w:val="en-US"/>
              </w:rPr>
              <w:t>TOWN PACHAYATH SRIRAMPURA</w:t>
            </w:r>
          </w:p>
        </w:tc>
      </w:tr>
      <w:tr w:rsidR="00983396" w:rsidRPr="005264CC" w14:paraId="1ADED591" w14:textId="77777777" w:rsidTr="00201BC2">
        <w:trPr>
          <w:trHeight w:val="576"/>
        </w:trPr>
        <w:tc>
          <w:tcPr>
            <w:tcW w:w="4788" w:type="dxa"/>
            <w:vAlign w:val="center"/>
          </w:tcPr>
          <w:p w14:paraId="0733C6F7"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Place of opening of cover two of tenders</w:t>
            </w:r>
          </w:p>
        </w:tc>
        <w:tc>
          <w:tcPr>
            <w:tcW w:w="283" w:type="dxa"/>
          </w:tcPr>
          <w:p w14:paraId="6864965E"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p>
        </w:tc>
        <w:tc>
          <w:tcPr>
            <w:tcW w:w="4217" w:type="dxa"/>
            <w:vAlign w:val="center"/>
          </w:tcPr>
          <w:p w14:paraId="1BE77E23" w14:textId="568F5242" w:rsidR="00983396" w:rsidRPr="007D048B" w:rsidRDefault="00E3663A" w:rsidP="007D048B">
            <w:pPr>
              <w:widowControl w:val="0"/>
              <w:tabs>
                <w:tab w:val="left" w:pos="9360"/>
              </w:tabs>
              <w:autoSpaceDE w:val="0"/>
              <w:autoSpaceDN w:val="0"/>
              <w:adjustRightInd w:val="0"/>
              <w:spacing w:after="0" w:line="360" w:lineRule="auto"/>
              <w:rPr>
                <w:rFonts w:ascii="Times New Roman" w:eastAsia="Times New Roman" w:hAnsi="Times New Roman" w:cs="Times New Roman"/>
                <w:b/>
                <w:bCs/>
                <w:color w:val="000000" w:themeColor="text1"/>
                <w:sz w:val="20"/>
                <w:szCs w:val="20"/>
                <w:lang w:val="en-US"/>
              </w:rPr>
            </w:pPr>
            <w:r>
              <w:rPr>
                <w:rFonts w:ascii="Times New Roman" w:eastAsia="Times New Roman" w:hAnsi="Times New Roman" w:cs="Times New Roman"/>
                <w:b/>
                <w:bCs/>
                <w:color w:val="000000" w:themeColor="text1"/>
                <w:sz w:val="20"/>
                <w:szCs w:val="20"/>
                <w:lang w:val="en-US"/>
              </w:rPr>
              <w:t>TOWN PACHAYATH SRIRAMPURA</w:t>
            </w:r>
          </w:p>
        </w:tc>
      </w:tr>
      <w:tr w:rsidR="00983396" w:rsidRPr="005264CC" w14:paraId="79C261C7" w14:textId="77777777" w:rsidTr="00201BC2">
        <w:trPr>
          <w:trHeight w:val="576"/>
        </w:trPr>
        <w:tc>
          <w:tcPr>
            <w:tcW w:w="4788" w:type="dxa"/>
            <w:vAlign w:val="center"/>
          </w:tcPr>
          <w:p w14:paraId="71B3CEC6"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Address for communication</w:t>
            </w:r>
          </w:p>
        </w:tc>
        <w:tc>
          <w:tcPr>
            <w:tcW w:w="283" w:type="dxa"/>
          </w:tcPr>
          <w:p w14:paraId="1A107D7D"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p>
        </w:tc>
        <w:tc>
          <w:tcPr>
            <w:tcW w:w="4217" w:type="dxa"/>
            <w:vAlign w:val="center"/>
          </w:tcPr>
          <w:p w14:paraId="05AAEC1F" w14:textId="1035A77E" w:rsidR="00983396" w:rsidRPr="005264CC" w:rsidRDefault="007D048B" w:rsidP="00983396">
            <w:pPr>
              <w:spacing w:after="0" w:line="360" w:lineRule="auto"/>
              <w:rPr>
                <w:rFonts w:ascii="Times New Roman" w:eastAsia="Times New Roman" w:hAnsi="Times New Roman" w:cs="Times New Roman"/>
                <w:b/>
                <w:color w:val="000000" w:themeColor="text1"/>
                <w:lang w:val="en-US"/>
              </w:rPr>
            </w:pPr>
            <w:r>
              <w:rPr>
                <w:rFonts w:ascii="Times New Roman" w:eastAsia="Times New Roman" w:hAnsi="Times New Roman" w:cs="Times New Roman"/>
                <w:b/>
                <w:color w:val="000000" w:themeColor="text1"/>
                <w:lang w:val="en-US"/>
              </w:rPr>
              <w:t>CHIEF OFFICER</w:t>
            </w:r>
          </w:p>
          <w:p w14:paraId="09310E39" w14:textId="692258B7" w:rsidR="00983396" w:rsidRPr="005264CC" w:rsidRDefault="00E3663A" w:rsidP="00983396">
            <w:pPr>
              <w:widowControl w:val="0"/>
              <w:tabs>
                <w:tab w:val="left" w:pos="9360"/>
              </w:tabs>
              <w:autoSpaceDE w:val="0"/>
              <w:autoSpaceDN w:val="0"/>
              <w:adjustRightInd w:val="0"/>
              <w:spacing w:after="0" w:line="360" w:lineRule="auto"/>
              <w:rPr>
                <w:rFonts w:ascii="Times New Roman" w:eastAsia="Times New Roman" w:hAnsi="Times New Roman" w:cs="Times New Roman"/>
                <w:b/>
                <w:bCs/>
                <w:color w:val="000000" w:themeColor="text1"/>
                <w:lang w:val="en-US"/>
              </w:rPr>
            </w:pPr>
            <w:r>
              <w:rPr>
                <w:rFonts w:ascii="Times New Roman" w:eastAsia="Times New Roman" w:hAnsi="Times New Roman" w:cs="Times New Roman"/>
                <w:b/>
                <w:bCs/>
                <w:color w:val="000000" w:themeColor="text1"/>
                <w:lang w:val="en-US"/>
              </w:rPr>
              <w:t>TOWN PACHAYATH SRIRAMPURA</w:t>
            </w:r>
          </w:p>
          <w:p w14:paraId="39FB5396" w14:textId="7A1D94BD" w:rsidR="00983396" w:rsidRPr="005264CC" w:rsidRDefault="00983396" w:rsidP="00983396">
            <w:pPr>
              <w:spacing w:after="0" w:line="360" w:lineRule="auto"/>
              <w:rPr>
                <w:rFonts w:ascii="Calibri" w:eastAsia="Times New Roman" w:hAnsi="Calibri" w:cs="Times New Roman"/>
                <w:color w:val="000000" w:themeColor="text1"/>
                <w:lang w:val="en-US"/>
              </w:rPr>
            </w:pPr>
          </w:p>
        </w:tc>
      </w:tr>
    </w:tbl>
    <w:p w14:paraId="312E09A7"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4E3516F8"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65BF16FC"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6EE1BB27"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64D5BFCD"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772C0664"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6EFE323F"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28DA87E9"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629CB435"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30BA48CB"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75877107"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68081F37"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1AA25C9F"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61C7F8DB"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4FA2D322" w14:textId="77777777" w:rsidR="00201BC2" w:rsidRPr="005264CC" w:rsidRDefault="00201BC2"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348A9692" w14:textId="77777777" w:rsidR="00201BC2" w:rsidRPr="005264CC" w:rsidRDefault="00201BC2"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43BF2300" w14:textId="77777777" w:rsidR="009E435F" w:rsidRPr="005264CC" w:rsidRDefault="009E435F"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p>
    <w:p w14:paraId="16AE872D" w14:textId="77777777" w:rsidR="00983396" w:rsidRPr="005264CC" w:rsidRDefault="00983396" w:rsidP="00983396">
      <w:pPr>
        <w:widowControl w:val="0"/>
        <w:autoSpaceDE w:val="0"/>
        <w:autoSpaceDN w:val="0"/>
        <w:adjustRightInd w:val="0"/>
        <w:spacing w:after="0" w:line="240" w:lineRule="auto"/>
        <w:jc w:val="center"/>
        <w:rPr>
          <w:rFonts w:ascii="AvantGarde Bk BT" w:eastAsia="Times New Roman" w:hAnsi="AvantGarde Bk BT" w:cs="Times New Roman"/>
          <w:b/>
          <w:bCs/>
          <w:color w:val="000000" w:themeColor="text1"/>
          <w:sz w:val="24"/>
          <w:szCs w:val="24"/>
          <w:lang w:val="fr-FR"/>
        </w:rPr>
      </w:pPr>
      <w:r w:rsidRPr="005264CC">
        <w:rPr>
          <w:rFonts w:ascii="AvantGarde Bk BT" w:eastAsia="Times New Roman" w:hAnsi="AvantGarde Bk BT" w:cs="Times New Roman"/>
          <w:b/>
          <w:bCs/>
          <w:color w:val="000000" w:themeColor="text1"/>
          <w:sz w:val="24"/>
          <w:szCs w:val="24"/>
          <w:lang w:val="fr-FR"/>
        </w:rPr>
        <w:t>C O N T E N T S</w:t>
      </w:r>
    </w:p>
    <w:p w14:paraId="40848A76" w14:textId="77777777" w:rsidR="00983396" w:rsidRPr="005264CC" w:rsidRDefault="00983396" w:rsidP="00983396">
      <w:pPr>
        <w:tabs>
          <w:tab w:val="right" w:leader="dot" w:pos="8990"/>
        </w:tabs>
        <w:spacing w:after="0" w:line="240" w:lineRule="auto"/>
        <w:ind w:left="240"/>
        <w:jc w:val="both"/>
        <w:rPr>
          <w:rFonts w:ascii="Times New Roman" w:eastAsia="Times New Roman" w:hAnsi="Times New Roman" w:cs="Times New Roman"/>
          <w:color w:val="000000" w:themeColor="text1"/>
          <w:sz w:val="20"/>
          <w:szCs w:val="20"/>
          <w:lang w:val="fr-FR"/>
        </w:rPr>
      </w:pPr>
    </w:p>
    <w:p w14:paraId="37C0A4CA"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4"/>
          <w:lang w:val="fr-FR"/>
        </w:rPr>
      </w:pPr>
      <w:r w:rsidRPr="005264CC">
        <w:rPr>
          <w:rFonts w:ascii="Times New Roman" w:eastAsia="Times New Roman" w:hAnsi="Times New Roman" w:cs="Times New Roman"/>
          <w:b/>
          <w:bCs/>
          <w:color w:val="000000" w:themeColor="text1"/>
          <w:sz w:val="20"/>
          <w:szCs w:val="24"/>
          <w:lang w:val="fr-FR"/>
        </w:rPr>
        <w:t xml:space="preserve">Section </w:t>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t>Description</w:t>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r w:rsidRPr="005264CC">
        <w:rPr>
          <w:rFonts w:ascii="Times New Roman" w:eastAsia="Times New Roman" w:hAnsi="Times New Roman" w:cs="Times New Roman"/>
          <w:b/>
          <w:bCs/>
          <w:color w:val="000000" w:themeColor="text1"/>
          <w:sz w:val="20"/>
          <w:szCs w:val="24"/>
          <w:lang w:val="fr-FR"/>
        </w:rPr>
        <w:tab/>
      </w:r>
    </w:p>
    <w:p w14:paraId="747E9DA4" w14:textId="77777777" w:rsidR="00983396" w:rsidRPr="005264CC" w:rsidRDefault="00983396" w:rsidP="00983396">
      <w:pPr>
        <w:keepNext/>
        <w:widowControl w:val="0"/>
        <w:autoSpaceDE w:val="0"/>
        <w:autoSpaceDN w:val="0"/>
        <w:adjustRightInd w:val="0"/>
        <w:spacing w:after="0" w:line="240" w:lineRule="auto"/>
        <w:jc w:val="both"/>
        <w:outlineLvl w:val="0"/>
        <w:rPr>
          <w:rFonts w:ascii="Cambria" w:eastAsia="Times New Roman" w:hAnsi="Cambria" w:cs="Times New Roman"/>
          <w:color w:val="000000" w:themeColor="text1"/>
          <w:kern w:val="32"/>
          <w:sz w:val="20"/>
          <w:szCs w:val="20"/>
          <w:lang w:val="fr-FR" w:eastAsia="x-none"/>
        </w:rPr>
      </w:pPr>
    </w:p>
    <w:p w14:paraId="387288A0"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Invitation for Tenders (IFT)</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1CF03945"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2</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Instructions to Tenderers (ITT)</w:t>
      </w:r>
      <w:r w:rsidRPr="005264CC">
        <w:rPr>
          <w:rFonts w:ascii="Times New Roman" w:eastAsia="Times New Roman" w:hAnsi="Times New Roman" w:cs="Times New Roman"/>
          <w:caps/>
          <w:color w:val="000000" w:themeColor="text1"/>
          <w:sz w:val="20"/>
          <w:szCs w:val="20"/>
          <w:lang w:val="en-US"/>
        </w:rPr>
        <w:tab/>
      </w:r>
    </w:p>
    <w:p w14:paraId="46D1C90F"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791B18BE"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3.</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qualification information</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1F911821"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p>
    <w:p w14:paraId="1C575B12"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4.</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FORM OF TENDER, LETTER OF ACCEPTANCE, notice to</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5E4D740A" w14:textId="77777777" w:rsidR="00983396" w:rsidRPr="005264CC" w:rsidRDefault="00983396" w:rsidP="00983396">
      <w:pPr>
        <w:widowControl w:val="0"/>
        <w:autoSpaceDE w:val="0"/>
        <w:autoSpaceDN w:val="0"/>
        <w:adjustRightInd w:val="0"/>
        <w:spacing w:after="0" w:line="240" w:lineRule="auto"/>
        <w:ind w:left="360"/>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 xml:space="preserve"> PROCEED WITH THE WORK AND agreement form</w:t>
      </w:r>
    </w:p>
    <w:p w14:paraId="5C698DCE" w14:textId="77777777" w:rsidR="00983396" w:rsidRPr="005264CC" w:rsidRDefault="00983396" w:rsidP="00983396">
      <w:pPr>
        <w:widowControl w:val="0"/>
        <w:autoSpaceDE w:val="0"/>
        <w:autoSpaceDN w:val="0"/>
        <w:adjustRightInd w:val="0"/>
        <w:spacing w:after="0" w:line="240" w:lineRule="auto"/>
        <w:ind w:left="360"/>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5872006F"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5.</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Conditions of Contract (CC)</w:t>
      </w:r>
      <w:r w:rsidRPr="005264CC">
        <w:rPr>
          <w:rFonts w:ascii="Times New Roman" w:eastAsia="Times New Roman" w:hAnsi="Times New Roman" w:cs="Times New Roman"/>
          <w:caps/>
          <w:color w:val="000000" w:themeColor="text1"/>
          <w:sz w:val="20"/>
          <w:szCs w:val="20"/>
          <w:lang w:val="en-US"/>
        </w:rPr>
        <w:tab/>
      </w:r>
    </w:p>
    <w:p w14:paraId="2887920B"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73FA832A"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6.</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CONTRACT DATA</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  </w:t>
      </w:r>
    </w:p>
    <w:p w14:paraId="6C86D3EC"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B7CF3B5"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7</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Specifications</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 xml:space="preserve">                                                                                                                                                                                                                                                                                                                                                                                                                                                                                                                                                                                                                                                                                                                                                                                                                                  </w:t>
      </w:r>
    </w:p>
    <w:p w14:paraId="539E1AAE"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p>
    <w:p w14:paraId="73725A54"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8</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Drawings</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05002F8C"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p>
    <w:p w14:paraId="732CB80B"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9.</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Bill of Quantities</w:t>
      </w:r>
      <w:r w:rsidRPr="005264CC">
        <w:rPr>
          <w:rFonts w:ascii="Times New Roman" w:eastAsia="Times New Roman" w:hAnsi="Times New Roman" w:cs="Times New Roman"/>
          <w:caps/>
          <w:color w:val="000000" w:themeColor="text1"/>
          <w:sz w:val="20"/>
          <w:szCs w:val="20"/>
          <w:lang w:val="en-US"/>
        </w:rPr>
        <w:tab/>
      </w:r>
    </w:p>
    <w:p w14:paraId="159D61F4"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r>
    </w:p>
    <w:p w14:paraId="51C38D1B"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r w:rsidRPr="005264CC">
        <w:rPr>
          <w:rFonts w:ascii="Times New Roman" w:eastAsia="Times New Roman" w:hAnsi="Times New Roman" w:cs="Times New Roman"/>
          <w:caps/>
          <w:color w:val="000000" w:themeColor="text1"/>
          <w:sz w:val="20"/>
          <w:szCs w:val="20"/>
          <w:lang w:val="en-US"/>
        </w:rPr>
        <w:t>10.</w:t>
      </w:r>
      <w:r w:rsidRPr="005264CC">
        <w:rPr>
          <w:rFonts w:ascii="Times New Roman" w:eastAsia="Times New Roman" w:hAnsi="Times New Roman" w:cs="Times New Roman"/>
          <w:caps/>
          <w:color w:val="000000" w:themeColor="text1"/>
          <w:sz w:val="20"/>
          <w:szCs w:val="20"/>
          <w:lang w:val="en-US"/>
        </w:rPr>
        <w:tab/>
      </w:r>
      <w:r w:rsidRPr="005264CC">
        <w:rPr>
          <w:rFonts w:ascii="Times New Roman" w:eastAsia="Times New Roman" w:hAnsi="Times New Roman" w:cs="Times New Roman"/>
          <w:caps/>
          <w:color w:val="000000" w:themeColor="text1"/>
          <w:sz w:val="20"/>
          <w:szCs w:val="20"/>
          <w:lang w:val="en-US"/>
        </w:rPr>
        <w:tab/>
        <w:t>FormAT OF BANK GUARANTEE FOR SECURITY DEPOSIT</w:t>
      </w:r>
      <w:r w:rsidRPr="005264CC">
        <w:rPr>
          <w:rFonts w:ascii="Times New Roman" w:eastAsia="Times New Roman" w:hAnsi="Times New Roman" w:cs="Times New Roman"/>
          <w:caps/>
          <w:color w:val="000000" w:themeColor="text1"/>
          <w:sz w:val="20"/>
          <w:szCs w:val="20"/>
          <w:lang w:val="en-US"/>
        </w:rPr>
        <w:tab/>
      </w:r>
    </w:p>
    <w:p w14:paraId="560918E1"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aps/>
          <w:color w:val="000000" w:themeColor="text1"/>
          <w:sz w:val="20"/>
          <w:szCs w:val="20"/>
          <w:lang w:val="en-US"/>
        </w:rPr>
      </w:pPr>
    </w:p>
    <w:p w14:paraId="360C41F0" w14:textId="77777777" w:rsidR="00983396" w:rsidRPr="005264CC" w:rsidRDefault="00983396" w:rsidP="00983396">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p>
    <w:p w14:paraId="0F4A51A2" w14:textId="77777777" w:rsidR="00983396" w:rsidRPr="005264CC" w:rsidRDefault="00983396" w:rsidP="00983396">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p>
    <w:p w14:paraId="312A653B" w14:textId="77777777" w:rsidR="00983396" w:rsidRPr="005264CC" w:rsidRDefault="00983396" w:rsidP="00983396">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p>
    <w:p w14:paraId="427A56CF" w14:textId="77777777" w:rsidR="00983396" w:rsidRPr="005264CC" w:rsidRDefault="00983396" w:rsidP="00983396">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u w:val="single"/>
          <w:lang w:val="en-US"/>
        </w:rPr>
      </w:pPr>
      <w:r w:rsidRPr="005264CC">
        <w:rPr>
          <w:rFonts w:ascii="Times New Roman" w:eastAsia="Times New Roman" w:hAnsi="Times New Roman" w:cs="Times New Roman"/>
          <w:color w:val="000000" w:themeColor="text1"/>
          <w:sz w:val="24"/>
          <w:szCs w:val="24"/>
          <w:lang w:val="en-US"/>
        </w:rPr>
        <w:br w:type="page"/>
      </w:r>
      <w:r w:rsidRPr="005264CC">
        <w:rPr>
          <w:rFonts w:ascii="Times New Roman" w:eastAsia="Times New Roman" w:hAnsi="Times New Roman" w:cs="Times New Roman"/>
          <w:b/>
          <w:color w:val="000000" w:themeColor="text1"/>
          <w:sz w:val="24"/>
          <w:szCs w:val="24"/>
          <w:u w:val="single"/>
          <w:lang w:val="en-US"/>
        </w:rPr>
        <w:lastRenderedPageBreak/>
        <w:t>SECTION 1: INVITATION FOR TENDERS (IFT)</w:t>
      </w:r>
    </w:p>
    <w:p w14:paraId="6A611CE3" w14:textId="5568DFE3" w:rsidR="00983396" w:rsidRPr="005264CC" w:rsidRDefault="00983396" w:rsidP="000F112D">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IFT. No:</w:t>
      </w:r>
      <w:r w:rsidRPr="005264CC">
        <w:rPr>
          <w:rFonts w:ascii="Times New Roman" w:eastAsia="Times New Roman" w:hAnsi="Times New Roman" w:cs="Times New Roman"/>
          <w:color w:val="000000" w:themeColor="text1"/>
          <w:sz w:val="24"/>
          <w:szCs w:val="24"/>
          <w:lang w:val="en-US"/>
        </w:rPr>
        <w:t xml:space="preserve"> </w:t>
      </w:r>
      <w:r w:rsidR="00075700">
        <w:rPr>
          <w:rFonts w:ascii="Verdana" w:hAnsi="Verdana"/>
          <w:b/>
          <w:bCs/>
          <w:color w:val="000000"/>
          <w:sz w:val="15"/>
          <w:szCs w:val="15"/>
          <w:shd w:val="clear" w:color="auto" w:fill="F7F7F7"/>
        </w:rPr>
        <w:t>DMA/2025-26/RD/WORK_INDENT54398/CALL-2</w:t>
      </w:r>
      <w:r w:rsidR="000F112D">
        <w:rPr>
          <w:rFonts w:ascii="Verdana" w:hAnsi="Verdana"/>
          <w:b/>
          <w:bCs/>
          <w:color w:val="000000"/>
          <w:sz w:val="15"/>
          <w:szCs w:val="15"/>
          <w:shd w:val="clear" w:color="auto" w:fill="F7F7F7"/>
        </w:rPr>
        <w:t xml:space="preserve">              </w:t>
      </w:r>
      <w:r w:rsidR="009A71EF" w:rsidRPr="005264CC">
        <w:rPr>
          <w:color w:val="000000" w:themeColor="text1"/>
          <w:sz w:val="20"/>
        </w:rPr>
        <w:t xml:space="preserve">     </w:t>
      </w:r>
      <w:r w:rsidR="000F112D">
        <w:rPr>
          <w:color w:val="000000" w:themeColor="text1"/>
          <w:sz w:val="20"/>
        </w:rPr>
        <w:t xml:space="preserve">             </w:t>
      </w:r>
    </w:p>
    <w:p w14:paraId="2A9E1A91"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p>
    <w:p w14:paraId="0E6DE7F3" w14:textId="0EAFB6D1" w:rsidR="00983396" w:rsidRPr="00E71E25" w:rsidRDefault="00983396" w:rsidP="00E71E25">
      <w:pPr>
        <w:pStyle w:val="ListParagraph"/>
        <w:widowControl w:val="0"/>
        <w:numPr>
          <w:ilvl w:val="0"/>
          <w:numId w:val="44"/>
        </w:numPr>
        <w:autoSpaceDE w:val="0"/>
        <w:autoSpaceDN w:val="0"/>
        <w:adjustRightInd w:val="0"/>
        <w:spacing w:after="0" w:line="240" w:lineRule="auto"/>
        <w:jc w:val="both"/>
        <w:rPr>
          <w:rFonts w:ascii="AIMEOD+TimesNewRoman,BoldItalic" w:hAnsi="AIMEOD+TimesNewRoman,BoldItalic" w:cs="AIMEOD+TimesNewRoman,BoldItalic"/>
          <w:b/>
          <w:bCs/>
          <w:color w:val="000000" w:themeColor="text1"/>
          <w:sz w:val="20"/>
          <w:szCs w:val="20"/>
          <w:lang w:val="x-none" w:eastAsia="x-none"/>
        </w:rPr>
      </w:pPr>
      <w:r w:rsidRPr="00E71E25">
        <w:rPr>
          <w:rFonts w:cs="Times New Roman"/>
          <w:b/>
          <w:color w:val="000000" w:themeColor="text1"/>
          <w:lang w:val="x-none" w:eastAsia="x-none"/>
        </w:rPr>
        <w:t xml:space="preserve">The </w:t>
      </w:r>
      <w:r w:rsidR="007D048B">
        <w:rPr>
          <w:rFonts w:cs="Times New Roman"/>
          <w:color w:val="000000" w:themeColor="text1"/>
          <w:lang w:eastAsia="x-none"/>
        </w:rPr>
        <w:t>Chief officer</w:t>
      </w:r>
      <w:r w:rsidRPr="00E71E25">
        <w:rPr>
          <w:rFonts w:cs="Times New Roman"/>
          <w:color w:val="000000" w:themeColor="text1"/>
          <w:lang w:val="x-none" w:eastAsia="x-none"/>
        </w:rPr>
        <w:t>,</w:t>
      </w:r>
      <w:r w:rsidRPr="00E71E25">
        <w:rPr>
          <w:rFonts w:cs="Tahoma"/>
          <w:b/>
          <w:bCs/>
          <w:color w:val="000000" w:themeColor="text1"/>
          <w:lang w:val="x-none" w:eastAsia="x-none"/>
        </w:rPr>
        <w:t xml:space="preserve"> </w:t>
      </w:r>
      <w:r w:rsidR="00E3663A">
        <w:rPr>
          <w:rFonts w:cs="Tahoma"/>
          <w:b/>
          <w:bCs/>
          <w:color w:val="000000" w:themeColor="text1"/>
          <w:lang w:eastAsia="x-none"/>
        </w:rPr>
        <w:t>TOWN PACHAYATH SRIRAMPURA</w:t>
      </w:r>
      <w:r w:rsidRPr="00E71E25">
        <w:rPr>
          <w:rFonts w:cs="Tahoma"/>
          <w:b/>
          <w:bCs/>
          <w:color w:val="000000" w:themeColor="text1"/>
          <w:lang w:val="x-none" w:eastAsia="x-none"/>
        </w:rPr>
        <w:t xml:space="preserve">, </w:t>
      </w:r>
      <w:r w:rsidRPr="00E71E25">
        <w:rPr>
          <w:rFonts w:cs="AIMEFA+TimesNewRoman"/>
          <w:color w:val="000000" w:themeColor="text1"/>
          <w:sz w:val="20"/>
          <w:szCs w:val="20"/>
          <w:lang w:val="x-none" w:eastAsia="x-none"/>
        </w:rPr>
        <w:t xml:space="preserve">invites tenders from eligible tenderers, for the construction of works detailed in the Table below. The tenderers may submit tenders for any or all of the works given in the Table. </w:t>
      </w:r>
      <w:r w:rsidRPr="00E71E25">
        <w:rPr>
          <w:rFonts w:ascii="AIMEOD+TimesNewRoman,BoldItalic" w:hAnsi="AIMEOD+TimesNewRoman,BoldItalic" w:cs="AIMEOD+TimesNewRoman,BoldItalic"/>
          <w:b/>
          <w:bCs/>
          <w:color w:val="000000" w:themeColor="text1"/>
          <w:sz w:val="20"/>
          <w:szCs w:val="20"/>
          <w:lang w:val="x-none" w:eastAsia="x-none"/>
        </w:rPr>
        <w:t xml:space="preserve">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 The Tenderers are advised to note the minimum qualification criteria specified in Clause 3 of the Instructions to Tenderers to qualify for award of the contract. </w:t>
      </w:r>
    </w:p>
    <w:p w14:paraId="0BF7169A" w14:textId="77777777" w:rsidR="00E71E25" w:rsidRDefault="00E71E25" w:rsidP="00E71E25">
      <w:pPr>
        <w:widowControl w:val="0"/>
        <w:suppressAutoHyphens/>
        <w:autoSpaceDE w:val="0"/>
        <w:autoSpaceDN w:val="0"/>
        <w:adjustRightInd w:val="0"/>
        <w:spacing w:after="0" w:line="240" w:lineRule="auto"/>
        <w:jc w:val="both"/>
        <w:rPr>
          <w:rFonts w:ascii="Calibri" w:eastAsia="Times New Roman" w:hAnsi="Calibri" w:cs="Times New Roman"/>
          <w:b/>
          <w:bCs/>
          <w:color w:val="000000" w:themeColor="text1"/>
          <w:lang w:val="en-US" w:eastAsia="x-none"/>
        </w:rPr>
      </w:pPr>
    </w:p>
    <w:p w14:paraId="212AD828" w14:textId="057B173F" w:rsidR="00E71E25" w:rsidRDefault="00983396" w:rsidP="00E71E25">
      <w:pPr>
        <w:pStyle w:val="ListParagraph"/>
        <w:widowControl w:val="0"/>
        <w:numPr>
          <w:ilvl w:val="0"/>
          <w:numId w:val="44"/>
        </w:numPr>
        <w:suppressAutoHyphens/>
        <w:autoSpaceDE w:val="0"/>
        <w:autoSpaceDN w:val="0"/>
        <w:adjustRightInd w:val="0"/>
        <w:spacing w:after="0" w:line="240" w:lineRule="auto"/>
        <w:jc w:val="both"/>
        <w:rPr>
          <w:rFonts w:cs="Times New Roman"/>
          <w:b/>
          <w:bCs/>
          <w:color w:val="000000" w:themeColor="text1"/>
          <w:lang w:eastAsia="x-none"/>
        </w:rPr>
      </w:pPr>
      <w:r w:rsidRPr="001E2628">
        <w:rPr>
          <w:rFonts w:cs="Times New Roman"/>
          <w:b/>
          <w:bCs/>
          <w:color w:val="000000" w:themeColor="text1"/>
          <w:lang w:val="x-none" w:eastAsia="x-none"/>
        </w:rPr>
        <w:t xml:space="preserve">Tender documents may be downloaded from Government of </w:t>
      </w:r>
      <w:r w:rsidR="00E71E25" w:rsidRPr="001E2628">
        <w:rPr>
          <w:rFonts w:cs="Times New Roman"/>
          <w:b/>
          <w:bCs/>
          <w:color w:val="000000" w:themeColor="text1"/>
          <w:lang w:val="x-none" w:eastAsia="x-none"/>
        </w:rPr>
        <w:t>Karnataka website</w:t>
      </w:r>
      <w:r w:rsidR="00E71E25" w:rsidRPr="001E2628">
        <w:rPr>
          <w:rFonts w:cs="Times New Roman"/>
          <w:b/>
          <w:bCs/>
          <w:color w:val="000000" w:themeColor="text1"/>
          <w:lang w:eastAsia="x-none"/>
        </w:rPr>
        <w:t>:</w:t>
      </w:r>
      <w:r w:rsidR="00E71E25" w:rsidRPr="001E2628">
        <w:rPr>
          <w:rFonts w:ascii="Segoe UI" w:hAnsi="Segoe UI" w:cs="Segoe UI"/>
          <w:b/>
          <w:color w:val="000000"/>
          <w:shd w:val="clear" w:color="auto" w:fill="FFFFFF"/>
        </w:rPr>
        <w:t>kppp.karnataka.gov.in</w:t>
      </w:r>
      <w:r w:rsidRPr="001E2628">
        <w:rPr>
          <w:rFonts w:cs="Times New Roman"/>
          <w:b/>
          <w:bCs/>
          <w:color w:val="000000" w:themeColor="text1"/>
          <w:lang w:val="x-none" w:eastAsia="x-none"/>
        </w:rPr>
        <w:t xml:space="preserve">  </w:t>
      </w:r>
    </w:p>
    <w:p w14:paraId="109D1472" w14:textId="77777777" w:rsidR="001A2D61" w:rsidRPr="001A2D61" w:rsidRDefault="001A2D61" w:rsidP="001A2D61">
      <w:pPr>
        <w:widowControl w:val="0"/>
        <w:suppressAutoHyphens/>
        <w:autoSpaceDE w:val="0"/>
        <w:autoSpaceDN w:val="0"/>
        <w:adjustRightInd w:val="0"/>
        <w:spacing w:after="0" w:line="240" w:lineRule="auto"/>
        <w:jc w:val="both"/>
        <w:rPr>
          <w:rFonts w:cs="Times New Roman"/>
          <w:b/>
          <w:bCs/>
          <w:color w:val="000000" w:themeColor="text1"/>
          <w:lang w:eastAsia="x-none"/>
        </w:rPr>
      </w:pPr>
    </w:p>
    <w:p w14:paraId="30E58E02" w14:textId="08516AAB" w:rsidR="001A2D61" w:rsidRPr="001A2D61" w:rsidRDefault="001A2D61" w:rsidP="001A2D61">
      <w:pPr>
        <w:pStyle w:val="BodyTextIndent2"/>
        <w:numPr>
          <w:ilvl w:val="0"/>
          <w:numId w:val="44"/>
        </w:numPr>
        <w:jc w:val="both"/>
        <w:rPr>
          <w:color w:val="000000" w:themeColor="text1"/>
        </w:rPr>
      </w:pPr>
      <w:r w:rsidRPr="00385A1B">
        <w:rPr>
          <w:b/>
          <w:bCs/>
          <w:color w:val="000000" w:themeColor="text1"/>
        </w:rPr>
        <w:t>The tender can be downloaded in the portal as per prescribed date and time published in the portal. Only Interested   Contractors who wish to participate should remit online tender processing fee, after registering in the portal. The tender processing fee /transaction fee is non-refundable.</w:t>
      </w:r>
      <w:r w:rsidRPr="00385A1B">
        <w:rPr>
          <w:color w:val="000000" w:themeColor="text1"/>
        </w:rPr>
        <w:tab/>
      </w:r>
    </w:p>
    <w:p w14:paraId="4E92707E" w14:textId="2BCAF512" w:rsidR="00E71E25" w:rsidRPr="00E71E25" w:rsidRDefault="00983396" w:rsidP="00E71E25">
      <w:pPr>
        <w:widowControl w:val="0"/>
        <w:suppressAutoHyphens/>
        <w:autoSpaceDE w:val="0"/>
        <w:autoSpaceDN w:val="0"/>
        <w:adjustRightInd w:val="0"/>
        <w:spacing w:after="0" w:line="240" w:lineRule="auto"/>
        <w:ind w:firstLine="48"/>
        <w:jc w:val="both"/>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noProof/>
          <w:color w:val="000000" w:themeColor="text1"/>
          <w:sz w:val="24"/>
          <w:szCs w:val="24"/>
          <w:lang w:eastAsia="en-IN"/>
        </w:rPr>
        <mc:AlternateContent>
          <mc:Choice Requires="wps">
            <w:drawing>
              <wp:anchor distT="0" distB="0" distL="114300" distR="114300" simplePos="0" relativeHeight="251657728" behindDoc="0" locked="0" layoutInCell="1" allowOverlap="1" wp14:anchorId="74B053C6" wp14:editId="2B8ABF81">
                <wp:simplePos x="0" y="0"/>
                <wp:positionH relativeFrom="column">
                  <wp:posOffset>4280535</wp:posOffset>
                </wp:positionH>
                <wp:positionV relativeFrom="paragraph">
                  <wp:posOffset>1717040</wp:posOffset>
                </wp:positionV>
                <wp:extent cx="685800" cy="457200"/>
                <wp:effectExtent l="13335" t="6985" r="5715" b="12065"/>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ellipse">
                          <a:avLst/>
                        </a:prstGeom>
                        <a:noFill/>
                        <a:ln w="9525">
                          <a:solidFill>
                            <a:srgbClr val="000000"/>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2685414" id="Oval 8" o:spid="_x0000_s1026" style="position:absolute;margin-left:337.05pt;margin-top:135.2pt;width:54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" filled="f" fillcolor="yellow"/>
            </w:pict>
          </mc:Fallback>
        </mc:AlternateContent>
      </w:r>
    </w:p>
    <w:p w14:paraId="14BE4B62" w14:textId="203F325F" w:rsidR="00983396" w:rsidRPr="00E71E25" w:rsidRDefault="00983396" w:rsidP="00E71E25">
      <w:pPr>
        <w:pStyle w:val="ListParagraph"/>
        <w:widowControl w:val="0"/>
        <w:numPr>
          <w:ilvl w:val="0"/>
          <w:numId w:val="4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ind w:right="-700"/>
        <w:jc w:val="both"/>
        <w:rPr>
          <w:rFonts w:ascii="Times New Roman" w:hAnsi="Times New Roman" w:cs="Times New Roman"/>
          <w:b/>
          <w:bCs/>
          <w:color w:val="000000" w:themeColor="text1"/>
          <w:sz w:val="24"/>
          <w:szCs w:val="24"/>
        </w:rPr>
      </w:pPr>
      <w:r w:rsidRPr="00E71E25">
        <w:rPr>
          <w:rFonts w:ascii="Times New Roman" w:hAnsi="Times New Roman" w:cs="AIMEFA+TimesNewRoman"/>
          <w:color w:val="000000" w:themeColor="text1"/>
          <w:sz w:val="20"/>
          <w:szCs w:val="20"/>
        </w:rPr>
        <w:t>Tenders must be accompanied by earnest money deposit specified for the work in the Table below.</w:t>
      </w:r>
      <w:r w:rsidRPr="00E71E25">
        <w:rPr>
          <w:rFonts w:ascii="Times New Roman" w:hAnsi="Times New Roman" w:cs="Times New Roman"/>
          <w:b/>
          <w:bCs/>
          <w:color w:val="000000" w:themeColor="text1"/>
          <w:sz w:val="24"/>
          <w:szCs w:val="24"/>
        </w:rPr>
        <w:t xml:space="preserve"> Earnest Money deposit which will be paid online through </w:t>
      </w:r>
      <w:r w:rsidR="00E71E25" w:rsidRPr="00E71E25">
        <w:rPr>
          <w:rFonts w:ascii="Segoe UI" w:hAnsi="Segoe UI" w:cs="Segoe UI"/>
          <w:b/>
          <w:color w:val="000000"/>
          <w:shd w:val="clear" w:color="auto" w:fill="FFFFFF"/>
        </w:rPr>
        <w:t>kppp.karnataka.gov.in</w:t>
      </w:r>
      <w:r w:rsidR="00E71E25">
        <w:rPr>
          <w:rFonts w:cs="Times New Roman"/>
          <w:b/>
          <w:bCs/>
          <w:color w:val="000000" w:themeColor="text1"/>
          <w:lang w:val="x-none" w:eastAsia="x-none"/>
        </w:rPr>
        <w:t xml:space="preserve"> </w:t>
      </w:r>
      <w:r w:rsidRPr="00E71E25">
        <w:rPr>
          <w:rFonts w:ascii="Times New Roman" w:hAnsi="Times New Roman" w:cs="Times New Roman"/>
          <w:b/>
          <w:bCs/>
          <w:color w:val="000000" w:themeColor="text1"/>
          <w:sz w:val="24"/>
          <w:szCs w:val="24"/>
        </w:rPr>
        <w:t xml:space="preserve">portal. </w:t>
      </w:r>
      <w:r w:rsidRPr="00E71E25">
        <w:rPr>
          <w:rFonts w:ascii="Times New Roman" w:hAnsi="Times New Roman" w:cs="AIMEFA+TimesNewRoman"/>
          <w:color w:val="000000" w:themeColor="text1"/>
          <w:sz w:val="20"/>
          <w:szCs w:val="20"/>
        </w:rPr>
        <w:t xml:space="preserve">Earnest money deposit will have to be in any one of the forms as specified in </w:t>
      </w:r>
      <w:r w:rsidR="001A2D61">
        <w:rPr>
          <w:rFonts w:ascii="Times New Roman" w:hAnsi="Times New Roman" w:cs="AIMEFA+TimesNewRoman"/>
          <w:color w:val="000000" w:themeColor="text1"/>
          <w:sz w:val="20"/>
          <w:szCs w:val="20"/>
        </w:rPr>
        <w:t>KPPP</w:t>
      </w:r>
      <w:r w:rsidRPr="00E71E25">
        <w:rPr>
          <w:rFonts w:ascii="Times New Roman" w:hAnsi="Times New Roman" w:cs="AIMEFA+TimesNewRoman"/>
          <w:color w:val="000000" w:themeColor="text1"/>
          <w:sz w:val="20"/>
          <w:szCs w:val="20"/>
        </w:rPr>
        <w:t xml:space="preserve"> portal  and shall have to be valid for 45 days </w:t>
      </w:r>
      <w:r w:rsidRPr="00E71E25">
        <w:rPr>
          <w:rFonts w:ascii="AIMEGC+TimesNewRoman,Bold" w:hAnsi="AIMEGC+TimesNewRoman,Bold" w:cs="AIMEGC+TimesNewRoman,Bold"/>
          <w:b/>
          <w:bCs/>
          <w:color w:val="000000" w:themeColor="text1"/>
          <w:sz w:val="20"/>
          <w:szCs w:val="20"/>
        </w:rPr>
        <w:t xml:space="preserve">beyond </w:t>
      </w:r>
      <w:r w:rsidRPr="00E71E25">
        <w:rPr>
          <w:rFonts w:ascii="Times New Roman" w:hAnsi="Times New Roman" w:cs="AIMEFA+TimesNewRoman"/>
          <w:color w:val="000000" w:themeColor="text1"/>
          <w:sz w:val="20"/>
          <w:szCs w:val="20"/>
        </w:rPr>
        <w:t>the validity of the tender.</w:t>
      </w:r>
      <w:r w:rsidRPr="00E71E25">
        <w:rPr>
          <w:rFonts w:ascii="Times New Roman" w:hAnsi="Times New Roman" w:cs="Times New Roman"/>
          <w:b/>
          <w:bCs/>
          <w:color w:val="000000" w:themeColor="text1"/>
          <w:sz w:val="24"/>
          <w:szCs w:val="24"/>
        </w:rPr>
        <w:t xml:space="preserve"> </w:t>
      </w:r>
    </w:p>
    <w:p w14:paraId="0C81B357" w14:textId="77777777" w:rsidR="00E71E25" w:rsidRPr="005264CC" w:rsidRDefault="00E71E25"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ind w:right="-700"/>
        <w:jc w:val="both"/>
        <w:rPr>
          <w:rFonts w:ascii="Times New Roman" w:eastAsia="Times New Roman" w:hAnsi="Times New Roman" w:cs="Times New Roman"/>
          <w:b/>
          <w:bCs/>
          <w:color w:val="000000" w:themeColor="text1"/>
          <w:sz w:val="24"/>
          <w:szCs w:val="24"/>
          <w:lang w:val="en-US"/>
        </w:rPr>
      </w:pPr>
    </w:p>
    <w:p w14:paraId="635EAC1E" w14:textId="09D64EE5" w:rsidR="00983396" w:rsidRPr="00E71E25" w:rsidRDefault="00983396" w:rsidP="00E71E25">
      <w:pPr>
        <w:pStyle w:val="ListParagraph"/>
        <w:widowControl w:val="0"/>
        <w:numPr>
          <w:ilvl w:val="0"/>
          <w:numId w:val="44"/>
        </w:numPr>
        <w:tabs>
          <w:tab w:val="left" w:pos="9360"/>
        </w:tabs>
        <w:autoSpaceDE w:val="0"/>
        <w:autoSpaceDN w:val="0"/>
        <w:adjustRightInd w:val="0"/>
        <w:spacing w:after="0" w:line="360" w:lineRule="auto"/>
        <w:rPr>
          <w:rFonts w:ascii="Times New Roman" w:hAnsi="Times New Roman" w:cs="Times New Roman"/>
          <w:b/>
          <w:bCs/>
          <w:color w:val="000000" w:themeColor="text1"/>
          <w:sz w:val="24"/>
          <w:szCs w:val="24"/>
        </w:rPr>
      </w:pPr>
      <w:r w:rsidRPr="00E71E25">
        <w:rPr>
          <w:rFonts w:ascii="Times New Roman" w:hAnsi="Times New Roman" w:cs="Times New Roman"/>
          <w:b/>
          <w:bCs/>
          <w:color w:val="000000" w:themeColor="text1"/>
          <w:sz w:val="24"/>
          <w:szCs w:val="24"/>
        </w:rPr>
        <w:t xml:space="preserve">Tenders must be electronically submitted (on-line through internet) with in the date and time published in </w:t>
      </w:r>
      <w:r w:rsidR="00E71E25" w:rsidRPr="00E71E25">
        <w:rPr>
          <w:rFonts w:ascii="Segoe UI" w:hAnsi="Segoe UI" w:cs="Segoe UI"/>
          <w:b/>
          <w:color w:val="000000"/>
          <w:shd w:val="clear" w:color="auto" w:fill="FFFFFF"/>
        </w:rPr>
        <w:t>kppp.karnataka.gov.in</w:t>
      </w:r>
      <w:r w:rsidR="00E71E25" w:rsidRPr="00E71E25">
        <w:rPr>
          <w:rFonts w:cs="Times New Roman"/>
          <w:b/>
          <w:bCs/>
          <w:color w:val="000000" w:themeColor="text1"/>
          <w:lang w:val="x-none" w:eastAsia="x-none"/>
        </w:rPr>
        <w:t xml:space="preserve">  </w:t>
      </w:r>
      <w:r w:rsidR="009E435F" w:rsidRPr="00E71E25">
        <w:rPr>
          <w:rFonts w:ascii="Times New Roman" w:hAnsi="Times New Roman" w:cs="Times New Roman"/>
          <w:b/>
          <w:bCs/>
          <w:color w:val="000000" w:themeColor="text1"/>
          <w:sz w:val="24"/>
          <w:szCs w:val="24"/>
        </w:rPr>
        <w:t>portal. First Cover (</w:t>
      </w:r>
      <w:r w:rsidRPr="00E71E25">
        <w:rPr>
          <w:rFonts w:ascii="Times New Roman" w:hAnsi="Times New Roman" w:cs="Times New Roman"/>
          <w:b/>
          <w:bCs/>
          <w:color w:val="000000" w:themeColor="text1"/>
          <w:sz w:val="24"/>
          <w:szCs w:val="24"/>
        </w:rPr>
        <w:t xml:space="preserve">Technical Bid) of the Tenders will be opened after </w:t>
      </w:r>
      <w:r w:rsidR="00E71E25">
        <w:rPr>
          <w:rFonts w:ascii="Times New Roman" w:hAnsi="Times New Roman" w:cs="Times New Roman"/>
          <w:b/>
          <w:bCs/>
          <w:color w:val="000000" w:themeColor="text1"/>
          <w:sz w:val="24"/>
          <w:szCs w:val="24"/>
        </w:rPr>
        <w:t xml:space="preserve">prescribed time and date in the </w:t>
      </w:r>
      <w:r w:rsidR="00E71E25" w:rsidRPr="00E71E25">
        <w:rPr>
          <w:rFonts w:ascii="Segoe UI" w:hAnsi="Segoe UI" w:cs="Segoe UI"/>
          <w:b/>
          <w:color w:val="000000"/>
          <w:shd w:val="clear" w:color="auto" w:fill="FFFFFF"/>
        </w:rPr>
        <w:t>kppp.karnataka.gov.in</w:t>
      </w:r>
      <w:r w:rsidR="00E71E25" w:rsidRPr="00E71E25">
        <w:rPr>
          <w:rFonts w:cs="Times New Roman"/>
          <w:b/>
          <w:bCs/>
          <w:color w:val="000000" w:themeColor="text1"/>
          <w:lang w:val="x-none" w:eastAsia="x-none"/>
        </w:rPr>
        <w:t xml:space="preserve">  </w:t>
      </w:r>
      <w:r w:rsidRPr="00E71E25">
        <w:rPr>
          <w:rFonts w:ascii="Times New Roman" w:hAnsi="Times New Roman" w:cs="Times New Roman"/>
          <w:b/>
          <w:bCs/>
          <w:color w:val="000000" w:themeColor="text1"/>
          <w:sz w:val="24"/>
          <w:szCs w:val="24"/>
        </w:rPr>
        <w:t xml:space="preserve">portal, in the presence of the Tenderers who wish to attend at the Office of </w:t>
      </w:r>
      <w:r w:rsidR="00306A36">
        <w:rPr>
          <w:rFonts w:ascii="Times New Roman" w:hAnsi="Times New Roman" w:cs="Times New Roman"/>
          <w:b/>
          <w:bCs/>
          <w:color w:val="000000" w:themeColor="text1"/>
          <w:sz w:val="24"/>
          <w:szCs w:val="24"/>
        </w:rPr>
        <w:t xml:space="preserve">The Municipal </w:t>
      </w:r>
      <w:r w:rsidR="007D048B">
        <w:rPr>
          <w:rFonts w:ascii="Times New Roman" w:hAnsi="Times New Roman" w:cs="Times New Roman"/>
          <w:b/>
          <w:bCs/>
          <w:color w:val="000000" w:themeColor="text1"/>
          <w:sz w:val="24"/>
          <w:szCs w:val="24"/>
        </w:rPr>
        <w:t>Chief officer</w:t>
      </w:r>
      <w:r w:rsidRPr="00E71E25">
        <w:rPr>
          <w:rFonts w:ascii="Times New Roman" w:hAnsi="Times New Roman" w:cs="Times New Roman"/>
          <w:color w:val="000000" w:themeColor="text1"/>
          <w:sz w:val="24"/>
          <w:szCs w:val="24"/>
        </w:rPr>
        <w:t>,</w:t>
      </w:r>
      <w:r w:rsidR="00306A36">
        <w:rPr>
          <w:rFonts w:ascii="Times New Roman" w:hAnsi="Times New Roman" w:cs="Times New Roman"/>
          <w:color w:val="000000" w:themeColor="text1"/>
          <w:sz w:val="24"/>
          <w:szCs w:val="24"/>
        </w:rPr>
        <w:t xml:space="preserve"> </w:t>
      </w:r>
      <w:r w:rsidR="00E3663A">
        <w:rPr>
          <w:rFonts w:ascii="Times New Roman" w:hAnsi="Times New Roman" w:cs="Times New Roman"/>
          <w:b/>
          <w:bCs/>
          <w:color w:val="000000" w:themeColor="text1"/>
          <w:sz w:val="24"/>
          <w:szCs w:val="24"/>
        </w:rPr>
        <w:t>TOWN PACHAYATH SRIRAMPURA</w:t>
      </w:r>
      <w:r w:rsidR="00CC2FF7" w:rsidRPr="00E71E25">
        <w:rPr>
          <w:rFonts w:ascii="Times New Roman" w:hAnsi="Times New Roman" w:cs="Times New Roman"/>
          <w:b/>
          <w:bCs/>
          <w:color w:val="000000" w:themeColor="text1"/>
          <w:sz w:val="24"/>
          <w:szCs w:val="24"/>
        </w:rPr>
        <w:t xml:space="preserve">, </w:t>
      </w:r>
    </w:p>
    <w:p w14:paraId="4291FFED" w14:textId="3291F777" w:rsidR="00983396" w:rsidRPr="00E71E25" w:rsidRDefault="00983396" w:rsidP="00E71E25">
      <w:pPr>
        <w:pStyle w:val="ListParagraph"/>
        <w:widowControl w:val="0"/>
        <w:numPr>
          <w:ilvl w:val="0"/>
          <w:numId w:val="44"/>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both"/>
        <w:rPr>
          <w:rFonts w:ascii="Times New Roman" w:hAnsi="Times New Roman" w:cs="Times New Roman"/>
          <w:b/>
          <w:color w:val="000000" w:themeColor="text1"/>
          <w:sz w:val="24"/>
          <w:szCs w:val="24"/>
        </w:rPr>
      </w:pPr>
      <w:r w:rsidRPr="00E71E25">
        <w:rPr>
          <w:rFonts w:ascii="Times New Roman" w:hAnsi="Times New Roman" w:cs="Times New Roman"/>
          <w:b/>
          <w:color w:val="000000" w:themeColor="text1"/>
          <w:sz w:val="24"/>
          <w:szCs w:val="24"/>
        </w:rPr>
        <w:t>Other details can be seen in the tender documents.</w:t>
      </w:r>
    </w:p>
    <w:p w14:paraId="76140129"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val="en-US"/>
        </w:rPr>
      </w:pPr>
    </w:p>
    <w:p w14:paraId="787D6878"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8"/>
          <w:szCs w:val="28"/>
          <w:u w:val="single"/>
          <w:lang w:val="en-US"/>
        </w:rPr>
      </w:pPr>
      <w:r w:rsidRPr="005264CC">
        <w:rPr>
          <w:rFonts w:ascii="Times New Roman" w:eastAsia="Times New Roman" w:hAnsi="Times New Roman" w:cs="Times New Roman"/>
          <w:b/>
          <w:color w:val="000000" w:themeColor="text1"/>
          <w:sz w:val="28"/>
          <w:szCs w:val="28"/>
          <w:u w:val="single"/>
          <w:lang w:val="en-US"/>
        </w:rPr>
        <w:t>TABLE</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2"/>
        <w:gridCol w:w="2573"/>
        <w:gridCol w:w="1418"/>
        <w:gridCol w:w="1701"/>
        <w:gridCol w:w="1134"/>
        <w:gridCol w:w="1417"/>
        <w:gridCol w:w="1418"/>
      </w:tblGrid>
      <w:tr w:rsidR="002F2B82" w:rsidRPr="005264CC" w14:paraId="20F2D4BD" w14:textId="77777777" w:rsidTr="00385CBC">
        <w:trPr>
          <w:trHeight w:val="1052"/>
        </w:trPr>
        <w:tc>
          <w:tcPr>
            <w:tcW w:w="512" w:type="dxa"/>
            <w:vAlign w:val="center"/>
          </w:tcPr>
          <w:p w14:paraId="7E1DB70E" w14:textId="77777777" w:rsidR="002F2B82" w:rsidRPr="005264CC" w:rsidRDefault="002F2B82"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Sl. No</w:t>
            </w:r>
          </w:p>
        </w:tc>
        <w:tc>
          <w:tcPr>
            <w:tcW w:w="2573" w:type="dxa"/>
            <w:vAlign w:val="center"/>
          </w:tcPr>
          <w:p w14:paraId="550490D7" w14:textId="77777777" w:rsidR="002F2B82" w:rsidRPr="005264CC" w:rsidRDefault="002F2B82" w:rsidP="00983396">
            <w:pPr>
              <w:widowControl w:val="0"/>
              <w:tabs>
                <w:tab w:val="left" w:pos="-318"/>
                <w:tab w:val="left" w:pos="402"/>
                <w:tab w:val="left" w:pos="1102"/>
                <w:tab w:val="left" w:pos="1822"/>
                <w:tab w:val="left" w:pos="2562"/>
                <w:tab w:val="left" w:pos="3302"/>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Name of work</w:t>
            </w:r>
          </w:p>
        </w:tc>
        <w:tc>
          <w:tcPr>
            <w:tcW w:w="1418" w:type="dxa"/>
            <w:vAlign w:val="center"/>
          </w:tcPr>
          <w:p w14:paraId="3C7975E0" w14:textId="7270FFE6" w:rsidR="002F2B82" w:rsidRPr="005264CC" w:rsidRDefault="002F2B82" w:rsidP="00983396">
            <w:pPr>
              <w:widowControl w:val="0"/>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autoSpaceDE w:val="0"/>
              <w:autoSpaceDN w:val="0"/>
              <w:adjustRightInd w:val="0"/>
              <w:spacing w:after="0" w:line="240" w:lineRule="auto"/>
              <w:ind w:left="10"/>
              <w:jc w:val="center"/>
              <w:rPr>
                <w:rFonts w:ascii="Times New Roman" w:eastAsia="Times New Roman" w:hAnsi="Times New Roman" w:cs="Times New Roman"/>
                <w:b/>
                <w:color w:val="000000" w:themeColor="text1"/>
                <w:sz w:val="24"/>
                <w:szCs w:val="24"/>
                <w:lang w:val="en-US"/>
              </w:rPr>
            </w:pPr>
            <w:r>
              <w:rPr>
                <w:b/>
              </w:rPr>
              <w:t xml:space="preserve">Estimate Cost of Work </w:t>
            </w:r>
            <w:r w:rsidRPr="008826CD">
              <w:rPr>
                <w:b/>
              </w:rPr>
              <w:t>(Rs. in lakhs)</w:t>
            </w:r>
          </w:p>
        </w:tc>
        <w:tc>
          <w:tcPr>
            <w:tcW w:w="1701" w:type="dxa"/>
            <w:vAlign w:val="center"/>
          </w:tcPr>
          <w:p w14:paraId="7FDF662A" w14:textId="77777777" w:rsidR="002F2B82" w:rsidRPr="005264CC" w:rsidRDefault="002F2B82" w:rsidP="002F2B82">
            <w:pPr>
              <w:widowControl w:val="0"/>
              <w:tabs>
                <w:tab w:val="center" w:pos="858"/>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Approximate value</w:t>
            </w:r>
          </w:p>
          <w:p w14:paraId="5160C257" w14:textId="385F43A8" w:rsidR="002F2B82" w:rsidRPr="005264CC" w:rsidRDefault="002F2B82" w:rsidP="002F2B82">
            <w:pPr>
              <w:widowControl w:val="0"/>
              <w:tabs>
                <w:tab w:val="center" w:pos="858"/>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of work           (Rs.in lakhs)</w:t>
            </w:r>
          </w:p>
        </w:tc>
        <w:tc>
          <w:tcPr>
            <w:tcW w:w="1134" w:type="dxa"/>
          </w:tcPr>
          <w:p w14:paraId="2AAD1BCC" w14:textId="77777777" w:rsidR="002F2B82" w:rsidRPr="005264CC" w:rsidRDefault="002F2B82" w:rsidP="002F2B82">
            <w:pPr>
              <w:widowControl w:val="0"/>
              <w:tabs>
                <w:tab w:val="center" w:pos="788"/>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Earnest Money Deposit</w:t>
            </w:r>
          </w:p>
          <w:p w14:paraId="44BD702C" w14:textId="4E1036E7" w:rsidR="002F2B82" w:rsidRPr="005264CC" w:rsidRDefault="002F2B82" w:rsidP="002F2B82">
            <w:pPr>
              <w:widowControl w:val="0"/>
              <w:tabs>
                <w:tab w:val="center" w:pos="788"/>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(Rs.in lakhs)</w:t>
            </w:r>
          </w:p>
        </w:tc>
        <w:tc>
          <w:tcPr>
            <w:tcW w:w="1417" w:type="dxa"/>
            <w:vAlign w:val="center"/>
          </w:tcPr>
          <w:p w14:paraId="080C6730" w14:textId="26206B34" w:rsidR="002F2B82" w:rsidRPr="005264CC" w:rsidRDefault="002F2B82" w:rsidP="00983396">
            <w:pPr>
              <w:widowControl w:val="0"/>
              <w:tabs>
                <w:tab w:val="center" w:pos="788"/>
              </w:tabs>
              <w:suppressAutoHyphen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Class of Contractor</w:t>
            </w:r>
          </w:p>
        </w:tc>
        <w:tc>
          <w:tcPr>
            <w:tcW w:w="1418" w:type="dxa"/>
            <w:vAlign w:val="center"/>
          </w:tcPr>
          <w:p w14:paraId="5EDF5F46" w14:textId="77777777" w:rsidR="002F2B82" w:rsidRPr="005264CC" w:rsidRDefault="002F2B82"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themeColor="text1"/>
                <w:sz w:val="24"/>
                <w:szCs w:val="24"/>
                <w:lang w:val="en-US"/>
              </w:rPr>
            </w:pPr>
          </w:p>
          <w:p w14:paraId="3A56DB2B" w14:textId="77777777" w:rsidR="002F2B82" w:rsidRPr="005264CC" w:rsidRDefault="002F2B82"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themeColor="text1"/>
                <w:sz w:val="24"/>
                <w:szCs w:val="24"/>
                <w:lang w:val="en-US"/>
              </w:rPr>
            </w:pPr>
          </w:p>
          <w:p w14:paraId="3122D930" w14:textId="77777777" w:rsidR="002F2B82" w:rsidRPr="005264CC" w:rsidRDefault="002F2B82"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color w:val="000000" w:themeColor="text1"/>
                <w:sz w:val="24"/>
                <w:szCs w:val="24"/>
                <w:lang w:val="en-US"/>
              </w:rPr>
              <w:t>Period of completion</w:t>
            </w:r>
          </w:p>
        </w:tc>
      </w:tr>
      <w:tr w:rsidR="002F2B82" w:rsidRPr="005264CC" w14:paraId="011ECC6B" w14:textId="77777777" w:rsidTr="00385CBC">
        <w:trPr>
          <w:trHeight w:val="1340"/>
        </w:trPr>
        <w:tc>
          <w:tcPr>
            <w:tcW w:w="512" w:type="dxa"/>
            <w:vAlign w:val="center"/>
          </w:tcPr>
          <w:p w14:paraId="1ED82962" w14:textId="77777777" w:rsidR="002F2B82" w:rsidRPr="005264CC" w:rsidRDefault="002F2B82" w:rsidP="00983396">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w:t>
            </w:r>
          </w:p>
        </w:tc>
        <w:tc>
          <w:tcPr>
            <w:tcW w:w="2573" w:type="dxa"/>
            <w:vAlign w:val="center"/>
          </w:tcPr>
          <w:p w14:paraId="65B85C75" w14:textId="7DBFA21F" w:rsidR="002F2B82" w:rsidRPr="005264CC" w:rsidRDefault="005B35FF" w:rsidP="009E435F">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16"/>
                <w:lang w:val="en-US"/>
              </w:rPr>
            </w:pPr>
            <w:r>
              <w:rPr>
                <w:rFonts w:ascii="Arial" w:eastAsia="Times New Roman" w:hAnsi="Arial" w:cs="Arial"/>
                <w:bCs/>
                <w:color w:val="000000" w:themeColor="text1"/>
                <w:sz w:val="24"/>
                <w:lang w:val="en-US"/>
              </w:rPr>
              <w:t xml:space="preserve"> Road development work and UGD work from the Raghavendragowdas house at  Ayyajayyanahundi, Srirampura Town Panchayat limits</w:t>
            </w:r>
            <w:r w:rsidR="00D12951">
              <w:rPr>
                <w:rFonts w:ascii="Arial" w:eastAsia="Times New Roman" w:hAnsi="Arial" w:cs="Arial"/>
                <w:bCs/>
                <w:color w:val="000000" w:themeColor="text1"/>
                <w:sz w:val="24"/>
                <w:lang w:val="en-US"/>
              </w:rPr>
              <w:t xml:space="preserve"> </w:t>
            </w:r>
            <w:r w:rsidR="00D412AD">
              <w:rPr>
                <w:rFonts w:ascii="Arial" w:eastAsia="Times New Roman" w:hAnsi="Arial" w:cs="Arial"/>
                <w:bCs/>
                <w:color w:val="000000" w:themeColor="text1"/>
                <w:sz w:val="24"/>
                <w:lang w:val="en-US"/>
              </w:rPr>
              <w:t xml:space="preserve"> limit</w:t>
            </w:r>
            <w:r w:rsidR="00661CAE">
              <w:rPr>
                <w:rFonts w:ascii="Arial" w:eastAsia="Times New Roman" w:hAnsi="Arial" w:cs="Arial"/>
                <w:bCs/>
                <w:color w:val="000000" w:themeColor="text1"/>
                <w:sz w:val="24"/>
                <w:lang w:val="en-US"/>
              </w:rPr>
              <w:t xml:space="preserve"> </w:t>
            </w:r>
          </w:p>
        </w:tc>
        <w:tc>
          <w:tcPr>
            <w:tcW w:w="1418" w:type="dxa"/>
            <w:vAlign w:val="center"/>
          </w:tcPr>
          <w:p w14:paraId="6CBFD5C2" w14:textId="44D84AAF" w:rsidR="002F2B82" w:rsidRPr="005264CC" w:rsidRDefault="005B35FF"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65.72</w:t>
            </w:r>
          </w:p>
        </w:tc>
        <w:tc>
          <w:tcPr>
            <w:tcW w:w="1701" w:type="dxa"/>
            <w:vAlign w:val="center"/>
          </w:tcPr>
          <w:p w14:paraId="16786AD7" w14:textId="79005510" w:rsidR="002F2B82" w:rsidRPr="005264CC" w:rsidRDefault="005B35FF"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56.68</w:t>
            </w:r>
            <w:r w:rsidR="00385CBC">
              <w:rPr>
                <w:rFonts w:ascii="Times New Roman" w:eastAsia="Times New Roman" w:hAnsi="Times New Roman" w:cs="Times New Roman"/>
                <w:color w:val="000000" w:themeColor="text1"/>
                <w:sz w:val="24"/>
                <w:szCs w:val="24"/>
                <w:lang w:val="en-US"/>
              </w:rPr>
              <w:t xml:space="preserve"> </w:t>
            </w:r>
            <w:r w:rsidR="00D87765" w:rsidRPr="00385CBC">
              <w:t>(Excluding GST)</w:t>
            </w:r>
          </w:p>
        </w:tc>
        <w:tc>
          <w:tcPr>
            <w:tcW w:w="1134" w:type="dxa"/>
            <w:vAlign w:val="center"/>
          </w:tcPr>
          <w:p w14:paraId="3A9D143C" w14:textId="396DB244" w:rsidR="002F2B82" w:rsidRPr="005264CC" w:rsidRDefault="005B35FF" w:rsidP="002F2B82">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color w:val="000000" w:themeColor="text1"/>
                <w:sz w:val="24"/>
                <w:szCs w:val="24"/>
                <w:lang w:val="en-US"/>
              </w:rPr>
              <w:t>1.11</w:t>
            </w:r>
          </w:p>
        </w:tc>
        <w:tc>
          <w:tcPr>
            <w:tcW w:w="1417" w:type="dxa"/>
            <w:vAlign w:val="center"/>
          </w:tcPr>
          <w:p w14:paraId="24A77B38" w14:textId="5F1714EE" w:rsidR="002F2B82" w:rsidRPr="005264CC" w:rsidRDefault="002F2B82"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Class-I</w:t>
            </w:r>
            <w:r>
              <w:rPr>
                <w:rFonts w:ascii="Times New Roman" w:eastAsia="Times New Roman" w:hAnsi="Times New Roman" w:cs="Times New Roman"/>
                <w:color w:val="000000" w:themeColor="text1"/>
                <w:sz w:val="24"/>
                <w:szCs w:val="24"/>
                <w:lang w:val="en-US"/>
              </w:rPr>
              <w:t>I</w:t>
            </w:r>
            <w:r w:rsidRPr="005264CC">
              <w:rPr>
                <w:rFonts w:ascii="Times New Roman" w:eastAsia="Times New Roman" w:hAnsi="Times New Roman" w:cs="Times New Roman"/>
                <w:color w:val="000000" w:themeColor="text1"/>
                <w:sz w:val="24"/>
                <w:szCs w:val="24"/>
                <w:lang w:val="en-US"/>
              </w:rPr>
              <w:t>I &amp; above</w:t>
            </w:r>
          </w:p>
        </w:tc>
        <w:tc>
          <w:tcPr>
            <w:tcW w:w="1418" w:type="dxa"/>
            <w:vAlign w:val="center"/>
          </w:tcPr>
          <w:p w14:paraId="482EE743" w14:textId="15359724" w:rsidR="002F2B82" w:rsidRPr="005264CC" w:rsidRDefault="002F2B82" w:rsidP="00983396">
            <w:pPr>
              <w:widowControl w:val="0"/>
              <w:tabs>
                <w:tab w:val="center" w:pos="4680"/>
              </w:tabs>
              <w:suppressAutoHyphens/>
              <w:autoSpaceDE w:val="0"/>
              <w:autoSpaceDN w:val="0"/>
              <w:adjustRightInd w:val="0"/>
              <w:spacing w:after="0" w:line="240" w:lineRule="auto"/>
              <w:jc w:val="center"/>
              <w:outlineLvl w:val="0"/>
              <w:rPr>
                <w:rFonts w:ascii="Times New Roman" w:eastAsia="Times New Roman" w:hAnsi="Times New Roman" w:cs="Times New Roman"/>
                <w:color w:val="000000" w:themeColor="text1"/>
                <w:sz w:val="24"/>
                <w:szCs w:val="28"/>
                <w:lang w:val="en-US"/>
              </w:rPr>
            </w:pPr>
            <w:r w:rsidRPr="005264CC">
              <w:rPr>
                <w:rFonts w:ascii="Times New Roman" w:eastAsia="Times New Roman" w:hAnsi="Times New Roman" w:cs="Times New Roman"/>
                <w:color w:val="000000" w:themeColor="text1"/>
                <w:sz w:val="24"/>
                <w:szCs w:val="28"/>
                <w:lang w:val="en-US"/>
              </w:rPr>
              <w:t>0</w:t>
            </w:r>
            <w:r>
              <w:rPr>
                <w:rFonts w:ascii="Times New Roman" w:eastAsia="Times New Roman" w:hAnsi="Times New Roman" w:cs="Times New Roman"/>
                <w:color w:val="000000" w:themeColor="text1"/>
                <w:sz w:val="24"/>
                <w:szCs w:val="28"/>
                <w:lang w:val="en-US"/>
              </w:rPr>
              <w:t>6</w:t>
            </w:r>
          </w:p>
          <w:p w14:paraId="4A6ADFF6" w14:textId="6FD42D62" w:rsidR="002F2B82" w:rsidRPr="005264CC" w:rsidRDefault="002F2B82" w:rsidP="0070097B">
            <w:pPr>
              <w:widowControl w:val="0"/>
              <w:tabs>
                <w:tab w:val="center" w:pos="4680"/>
              </w:tabs>
              <w:suppressAutoHyphens/>
              <w:autoSpaceDE w:val="0"/>
              <w:autoSpaceDN w:val="0"/>
              <w:adjustRightInd w:val="0"/>
              <w:spacing w:after="0" w:line="240" w:lineRule="auto"/>
              <w:outlineLvl w:val="0"/>
              <w:rPr>
                <w:rFonts w:ascii="Times New Roman" w:eastAsia="Times New Roman" w:hAnsi="Times New Roman" w:cs="Times New Roman"/>
                <w:color w:val="000000" w:themeColor="text1"/>
                <w:sz w:val="24"/>
                <w:szCs w:val="28"/>
                <w:lang w:val="en-US"/>
              </w:rPr>
            </w:pPr>
            <w:r w:rsidRPr="005264CC">
              <w:rPr>
                <w:rFonts w:ascii="Times New Roman" w:eastAsia="Times New Roman" w:hAnsi="Times New Roman" w:cs="Times New Roman"/>
                <w:color w:val="000000" w:themeColor="text1"/>
                <w:sz w:val="24"/>
                <w:szCs w:val="28"/>
                <w:lang w:val="en-US"/>
              </w:rPr>
              <w:t>months</w:t>
            </w:r>
            <w:r w:rsidRPr="005264CC">
              <w:rPr>
                <w:rFonts w:ascii="Times New Roman" w:eastAsia="Times New Roman" w:hAnsi="Times New Roman" w:cs="Times New Roman"/>
                <w:color w:val="000000" w:themeColor="text1"/>
                <w:sz w:val="24"/>
                <w:szCs w:val="24"/>
                <w:lang w:val="en-US"/>
              </w:rPr>
              <w:t>(Excluding M</w:t>
            </w:r>
            <w:r>
              <w:rPr>
                <w:rFonts w:ascii="Times New Roman" w:eastAsia="Times New Roman" w:hAnsi="Times New Roman" w:cs="Times New Roman"/>
                <w:color w:val="000000" w:themeColor="text1"/>
                <w:sz w:val="24"/>
                <w:szCs w:val="24"/>
                <w:lang w:val="en-US"/>
              </w:rPr>
              <w:t>o</w:t>
            </w:r>
            <w:r w:rsidRPr="005264CC">
              <w:rPr>
                <w:rFonts w:ascii="Times New Roman" w:eastAsia="Times New Roman" w:hAnsi="Times New Roman" w:cs="Times New Roman"/>
                <w:color w:val="000000" w:themeColor="text1"/>
                <w:sz w:val="24"/>
                <w:szCs w:val="24"/>
                <w:lang w:val="en-US"/>
              </w:rPr>
              <w:t>nsoon)</w:t>
            </w:r>
          </w:p>
        </w:tc>
      </w:tr>
    </w:tbl>
    <w:p w14:paraId="1908D547" w14:textId="77777777" w:rsidR="006D2270" w:rsidRDefault="006D2270" w:rsidP="000F112D">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rPr>
          <w:rFonts w:ascii="Times New Roman Bold" w:eastAsia="Times New Roman" w:hAnsi="Times New Roman Bold" w:cs="Times New Roman Bold"/>
          <w:b/>
          <w:bCs/>
          <w:caps/>
          <w:color w:val="000000" w:themeColor="text1"/>
          <w:sz w:val="20"/>
          <w:szCs w:val="20"/>
          <w:u w:val="single"/>
          <w:lang w:val="en-US"/>
        </w:rPr>
      </w:pPr>
    </w:p>
    <w:p w14:paraId="02EAC396" w14:textId="77777777" w:rsidR="006D2270" w:rsidRDefault="006D2270"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Bold" w:eastAsia="Times New Roman" w:hAnsi="Times New Roman Bold" w:cs="Times New Roman Bold"/>
          <w:b/>
          <w:bCs/>
          <w:caps/>
          <w:color w:val="000000" w:themeColor="text1"/>
          <w:sz w:val="20"/>
          <w:szCs w:val="20"/>
          <w:u w:val="single"/>
          <w:lang w:val="en-US"/>
        </w:rPr>
      </w:pPr>
    </w:p>
    <w:p w14:paraId="035E0D37" w14:textId="77777777" w:rsidR="006D2270" w:rsidRDefault="006D2270"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Bold" w:eastAsia="Times New Roman" w:hAnsi="Times New Roman Bold" w:cs="Times New Roman Bold"/>
          <w:b/>
          <w:bCs/>
          <w:caps/>
          <w:color w:val="000000" w:themeColor="text1"/>
          <w:sz w:val="20"/>
          <w:szCs w:val="20"/>
          <w:u w:val="single"/>
          <w:lang w:val="en-US"/>
        </w:rPr>
      </w:pPr>
    </w:p>
    <w:p w14:paraId="4A2DA18B" w14:textId="77777777" w:rsidR="006D2270" w:rsidRDefault="006D2270"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Bold" w:eastAsia="Times New Roman" w:hAnsi="Times New Roman Bold" w:cs="Times New Roman Bold"/>
          <w:b/>
          <w:bCs/>
          <w:caps/>
          <w:color w:val="000000" w:themeColor="text1"/>
          <w:sz w:val="20"/>
          <w:szCs w:val="20"/>
          <w:u w:val="single"/>
          <w:lang w:val="en-US"/>
        </w:rPr>
      </w:pPr>
    </w:p>
    <w:p w14:paraId="745F7368"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Bold" w:eastAsia="Times New Roman" w:hAnsi="Times New Roman Bold" w:cs="Times New Roman Bold"/>
          <w:b/>
          <w:bCs/>
          <w:caps/>
          <w:color w:val="000000" w:themeColor="text1"/>
          <w:sz w:val="20"/>
          <w:szCs w:val="20"/>
          <w:u w:val="single"/>
          <w:lang w:val="en-US"/>
        </w:rPr>
      </w:pPr>
      <w:r w:rsidRPr="005264CC">
        <w:rPr>
          <w:rFonts w:ascii="Times New Roman Bold" w:eastAsia="Times New Roman" w:hAnsi="Times New Roman Bold" w:cs="Times New Roman Bold"/>
          <w:b/>
          <w:bCs/>
          <w:caps/>
          <w:color w:val="000000" w:themeColor="text1"/>
          <w:sz w:val="20"/>
          <w:szCs w:val="20"/>
          <w:u w:val="single"/>
          <w:lang w:val="en-US"/>
        </w:rPr>
        <w:t>Section 2:  Instructions to Tenderers (ITT)</w:t>
      </w:r>
    </w:p>
    <w:p w14:paraId="0CDB51C9"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rPr>
          <w:rFonts w:ascii="Times New Roman Bold" w:eastAsia="Times New Roman" w:hAnsi="Times New Roman Bold" w:cs="Times New Roman Bold"/>
          <w:b/>
          <w:bCs/>
          <w:caps/>
          <w:color w:val="000000" w:themeColor="text1"/>
          <w:sz w:val="20"/>
          <w:szCs w:val="20"/>
          <w:u w:val="single"/>
          <w:lang w:val="en-US"/>
        </w:rPr>
      </w:pPr>
    </w:p>
    <w:p w14:paraId="54DD4497"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u w:val="single"/>
          <w:lang w:val="en-US"/>
        </w:rPr>
        <w:t>Table of Clauses</w:t>
      </w:r>
    </w:p>
    <w:p w14:paraId="479D3404"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74E14B27"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020CFEDF" w14:textId="77777777" w:rsidR="00983396" w:rsidRPr="005264CC" w:rsidRDefault="00983396" w:rsidP="00983396">
      <w:pPr>
        <w:widowControl w:val="0"/>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0"/>
          <w:szCs w:val="20"/>
          <w:u w:val="single"/>
          <w:lang w:val="es-ES"/>
        </w:rPr>
      </w:pPr>
      <w:r w:rsidRPr="005264CC">
        <w:rPr>
          <w:rFonts w:ascii="Times New Roman" w:eastAsia="Times New Roman" w:hAnsi="Times New Roman" w:cs="Times New Roman"/>
          <w:b/>
          <w:bCs/>
          <w:color w:val="000000" w:themeColor="text1"/>
          <w:sz w:val="20"/>
          <w:szCs w:val="20"/>
          <w:lang w:val="es-ES"/>
        </w:rPr>
        <w:t>A.</w:t>
      </w:r>
      <w:r w:rsidRPr="005264CC">
        <w:rPr>
          <w:rFonts w:ascii="Times New Roman" w:eastAsia="Times New Roman" w:hAnsi="Times New Roman" w:cs="Times New Roman"/>
          <w:b/>
          <w:bCs/>
          <w:color w:val="000000" w:themeColor="text1"/>
          <w:sz w:val="20"/>
          <w:szCs w:val="20"/>
          <w:lang w:val="es-ES"/>
        </w:rPr>
        <w:tab/>
        <w:t>General</w:t>
      </w:r>
      <w:r w:rsidRPr="005264CC">
        <w:rPr>
          <w:rFonts w:ascii="Times New Roman" w:eastAsia="Times New Roman" w:hAnsi="Times New Roman" w:cs="Times New Roman"/>
          <w:b/>
          <w:bCs/>
          <w:color w:val="000000" w:themeColor="text1"/>
          <w:sz w:val="20"/>
          <w:szCs w:val="20"/>
          <w:lang w:val="es-ES"/>
        </w:rPr>
        <w:tab/>
      </w:r>
      <w:r w:rsidRPr="005264CC">
        <w:rPr>
          <w:rFonts w:ascii="Times New Roman" w:eastAsia="Times New Roman" w:hAnsi="Times New Roman" w:cs="Times New Roman"/>
          <w:b/>
          <w:bCs/>
          <w:color w:val="000000" w:themeColor="text1"/>
          <w:sz w:val="20"/>
          <w:szCs w:val="20"/>
          <w:lang w:val="es-ES"/>
        </w:rPr>
        <w:tab/>
      </w:r>
      <w:r w:rsidRPr="005264CC">
        <w:rPr>
          <w:rFonts w:ascii="Times New Roman" w:eastAsia="Times New Roman" w:hAnsi="Times New Roman" w:cs="Times New Roman"/>
          <w:b/>
          <w:bCs/>
          <w:color w:val="000000" w:themeColor="text1"/>
          <w:sz w:val="20"/>
          <w:szCs w:val="20"/>
          <w:lang w:val="es-ES"/>
        </w:rPr>
        <w:tab/>
      </w:r>
      <w:r w:rsidRPr="005264CC">
        <w:rPr>
          <w:rFonts w:ascii="Times New Roman" w:eastAsia="Times New Roman" w:hAnsi="Times New Roman" w:cs="Times New Roman"/>
          <w:b/>
          <w:bCs/>
          <w:color w:val="000000" w:themeColor="text1"/>
          <w:sz w:val="20"/>
          <w:szCs w:val="20"/>
          <w:lang w:val="es-ES"/>
        </w:rPr>
        <w:tab/>
      </w:r>
      <w:r w:rsidRPr="005264CC">
        <w:rPr>
          <w:rFonts w:ascii="Times New Roman" w:eastAsia="Times New Roman" w:hAnsi="Times New Roman" w:cs="Times New Roman"/>
          <w:b/>
          <w:bCs/>
          <w:color w:val="000000" w:themeColor="text1"/>
          <w:sz w:val="20"/>
          <w:szCs w:val="20"/>
          <w:lang w:val="es-ES"/>
        </w:rPr>
        <w:tab/>
      </w:r>
      <w:r w:rsidRPr="005264CC">
        <w:rPr>
          <w:rFonts w:ascii="Times New Roman" w:eastAsia="Times New Roman" w:hAnsi="Times New Roman" w:cs="Times New Roman"/>
          <w:b/>
          <w:bCs/>
          <w:color w:val="000000" w:themeColor="text1"/>
          <w:sz w:val="20"/>
          <w:szCs w:val="20"/>
          <w:lang w:val="es-ES"/>
        </w:rPr>
        <w:tab/>
      </w:r>
    </w:p>
    <w:p w14:paraId="479A7379" w14:textId="77777777" w:rsidR="00983396" w:rsidRPr="005264CC" w:rsidRDefault="00983396" w:rsidP="00983396">
      <w:pPr>
        <w:widowControl w:val="0"/>
        <w:tabs>
          <w:tab w:val="left" w:pos="540"/>
          <w:tab w:val="left" w:pos="1100"/>
          <w:tab w:val="left" w:pos="1620"/>
          <w:tab w:val="left" w:pos="3780"/>
          <w:tab w:val="left" w:pos="5040"/>
          <w:tab w:val="left" w:pos="5580"/>
          <w:tab w:val="left" w:pos="6100"/>
          <w:tab w:val="left" w:pos="7340"/>
          <w:tab w:val="left" w:pos="7900"/>
          <w:tab w:val="left" w:pos="846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s-ES"/>
        </w:rPr>
      </w:pPr>
    </w:p>
    <w:p w14:paraId="0B4CC739"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s-ES"/>
        </w:rPr>
        <w:tab/>
      </w:r>
      <w:r w:rsidRPr="005264CC">
        <w:rPr>
          <w:rFonts w:ascii="Times New Roman" w:eastAsia="Times New Roman" w:hAnsi="Times New Roman" w:cs="Times New Roman"/>
          <w:color w:val="000000" w:themeColor="text1"/>
          <w:sz w:val="20"/>
          <w:szCs w:val="20"/>
          <w:lang w:val="en-US"/>
        </w:rPr>
        <w:t>1.</w:t>
      </w:r>
      <w:r w:rsidRPr="005264CC">
        <w:rPr>
          <w:rFonts w:ascii="Times New Roman" w:eastAsia="Times New Roman" w:hAnsi="Times New Roman" w:cs="Times New Roman"/>
          <w:color w:val="000000" w:themeColor="text1"/>
          <w:sz w:val="20"/>
          <w:szCs w:val="20"/>
          <w:lang w:val="en-US"/>
        </w:rPr>
        <w:tab/>
        <w:t>Scope of Tender</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B838D28"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2.</w:t>
      </w:r>
      <w:r w:rsidRPr="005264CC">
        <w:rPr>
          <w:rFonts w:ascii="Times New Roman" w:eastAsia="Times New Roman" w:hAnsi="Times New Roman" w:cs="Times New Roman"/>
          <w:color w:val="000000" w:themeColor="text1"/>
          <w:sz w:val="20"/>
          <w:szCs w:val="20"/>
          <w:lang w:val="en-US"/>
        </w:rPr>
        <w:tab/>
        <w:t>Eligible Tenderers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20CAFAE5"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3.</w:t>
      </w:r>
      <w:r w:rsidRPr="005264CC">
        <w:rPr>
          <w:rFonts w:ascii="Times New Roman" w:eastAsia="Times New Roman" w:hAnsi="Times New Roman" w:cs="Times New Roman"/>
          <w:color w:val="000000" w:themeColor="text1"/>
          <w:sz w:val="20"/>
          <w:szCs w:val="20"/>
          <w:lang w:val="en-US"/>
        </w:rPr>
        <w:tab/>
        <w:t>Qualification of the Tenderer</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2607E1FC" w14:textId="77777777" w:rsidR="00983396" w:rsidRPr="005264CC" w:rsidRDefault="00983396" w:rsidP="00983396">
      <w:pPr>
        <w:widowControl w:val="0"/>
        <w:numPr>
          <w:ilvl w:val="0"/>
          <w:numId w:val="1"/>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ind w:left="1095" w:hanging="555"/>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One Tender per Tenderer</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7753C44" w14:textId="77777777" w:rsidR="00983396" w:rsidRPr="005264CC" w:rsidRDefault="00983396" w:rsidP="00983396">
      <w:pPr>
        <w:widowControl w:val="0"/>
        <w:numPr>
          <w:ilvl w:val="0"/>
          <w:numId w:val="2"/>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ind w:left="1095" w:hanging="555"/>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Cost of Tendering</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0795CDA1" w14:textId="77777777" w:rsidR="00983396" w:rsidRPr="005264CC" w:rsidRDefault="00983396" w:rsidP="00983396">
      <w:pPr>
        <w:widowControl w:val="0"/>
        <w:numPr>
          <w:ilvl w:val="0"/>
          <w:numId w:val="3"/>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ind w:left="1095" w:hanging="555"/>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Site Visit</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8FE538F" w14:textId="77777777" w:rsidR="00983396" w:rsidRPr="005264CC" w:rsidRDefault="00983396" w:rsidP="00983396">
      <w:pPr>
        <w:widowControl w:val="0"/>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6FD86605" w14:textId="77777777" w:rsidR="00983396" w:rsidRPr="005264CC" w:rsidRDefault="00983396" w:rsidP="00983396">
      <w:pPr>
        <w:widowControl w:val="0"/>
        <w:tabs>
          <w:tab w:val="left" w:pos="540"/>
          <w:tab w:val="left" w:pos="1100"/>
          <w:tab w:val="left" w:pos="1620"/>
          <w:tab w:val="left" w:pos="3780"/>
          <w:tab w:val="left" w:pos="5040"/>
          <w:tab w:val="left" w:pos="5580"/>
          <w:tab w:val="left" w:pos="6100"/>
          <w:tab w:val="left" w:pos="7340"/>
          <w:tab w:val="left" w:pos="7900"/>
          <w:tab w:val="left" w:pos="846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fr-FR"/>
        </w:rPr>
      </w:pPr>
      <w:r w:rsidRPr="005264CC">
        <w:rPr>
          <w:rFonts w:ascii="Times New Roman" w:eastAsia="Times New Roman" w:hAnsi="Times New Roman" w:cs="Times New Roman"/>
          <w:b/>
          <w:bCs/>
          <w:color w:val="000000" w:themeColor="text1"/>
          <w:sz w:val="20"/>
          <w:szCs w:val="20"/>
          <w:lang w:val="fr-FR"/>
        </w:rPr>
        <w:t>B.</w:t>
      </w:r>
      <w:r w:rsidRPr="005264CC">
        <w:rPr>
          <w:rFonts w:ascii="Times New Roman" w:eastAsia="Times New Roman" w:hAnsi="Times New Roman" w:cs="Times New Roman"/>
          <w:b/>
          <w:bCs/>
          <w:color w:val="000000" w:themeColor="text1"/>
          <w:sz w:val="20"/>
          <w:szCs w:val="20"/>
          <w:lang w:val="fr-FR"/>
        </w:rPr>
        <w:tab/>
        <w:t>Tender Documents</w:t>
      </w:r>
      <w:r w:rsidRPr="005264CC">
        <w:rPr>
          <w:rFonts w:ascii="Times New Roman" w:eastAsia="Times New Roman" w:hAnsi="Times New Roman" w:cs="Times New Roman"/>
          <w:b/>
          <w:bCs/>
          <w:color w:val="000000" w:themeColor="text1"/>
          <w:sz w:val="20"/>
          <w:szCs w:val="20"/>
          <w:lang w:val="fr-FR"/>
        </w:rPr>
        <w:tab/>
      </w:r>
      <w:r w:rsidRPr="005264CC">
        <w:rPr>
          <w:rFonts w:ascii="Times New Roman" w:eastAsia="Times New Roman" w:hAnsi="Times New Roman" w:cs="Times New Roman"/>
          <w:b/>
          <w:bCs/>
          <w:color w:val="000000" w:themeColor="text1"/>
          <w:sz w:val="20"/>
          <w:szCs w:val="20"/>
          <w:lang w:val="fr-FR"/>
        </w:rPr>
        <w:tab/>
      </w:r>
    </w:p>
    <w:p w14:paraId="5BCEBC2F" w14:textId="77777777" w:rsidR="00983396" w:rsidRPr="005264CC" w:rsidRDefault="00983396" w:rsidP="00983396">
      <w:pPr>
        <w:widowControl w:val="0"/>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fr-FR"/>
        </w:rPr>
        <w:tab/>
      </w:r>
      <w:r w:rsidRPr="005264CC">
        <w:rPr>
          <w:rFonts w:ascii="Times New Roman" w:eastAsia="Times New Roman" w:hAnsi="Times New Roman" w:cs="Times New Roman"/>
          <w:color w:val="000000" w:themeColor="text1"/>
          <w:sz w:val="20"/>
          <w:szCs w:val="20"/>
          <w:lang w:val="fr-FR"/>
        </w:rPr>
        <w:tab/>
      </w:r>
      <w:r w:rsidRPr="005264CC">
        <w:rPr>
          <w:rFonts w:ascii="Times New Roman" w:eastAsia="Times New Roman" w:hAnsi="Times New Roman" w:cs="Times New Roman"/>
          <w:color w:val="000000" w:themeColor="text1"/>
          <w:sz w:val="20"/>
          <w:szCs w:val="20"/>
          <w:lang w:val="fr-FR"/>
        </w:rPr>
        <w:tab/>
      </w:r>
      <w:r w:rsidRPr="005264CC">
        <w:rPr>
          <w:rFonts w:ascii="Times New Roman" w:eastAsia="Times New Roman" w:hAnsi="Times New Roman" w:cs="Times New Roman"/>
          <w:color w:val="000000" w:themeColor="text1"/>
          <w:sz w:val="20"/>
          <w:szCs w:val="20"/>
          <w:lang w:val="fr-FR"/>
        </w:rPr>
        <w:tab/>
      </w:r>
      <w:r w:rsidRPr="005264CC">
        <w:rPr>
          <w:rFonts w:ascii="Times New Roman" w:eastAsia="Times New Roman" w:hAnsi="Times New Roman" w:cs="Times New Roman"/>
          <w:color w:val="000000" w:themeColor="text1"/>
          <w:sz w:val="20"/>
          <w:szCs w:val="20"/>
          <w:lang w:val="fr-FR"/>
        </w:rPr>
        <w:tab/>
      </w:r>
      <w:r w:rsidRPr="005264CC">
        <w:rPr>
          <w:rFonts w:ascii="Times New Roman" w:eastAsia="Times New Roman" w:hAnsi="Times New Roman" w:cs="Times New Roman"/>
          <w:color w:val="000000" w:themeColor="text1"/>
          <w:sz w:val="20"/>
          <w:szCs w:val="20"/>
          <w:lang w:val="fr-FR"/>
        </w:rPr>
        <w:tab/>
      </w:r>
      <w:r w:rsidRPr="005264CC">
        <w:rPr>
          <w:rFonts w:ascii="Times New Roman" w:eastAsia="Times New Roman" w:hAnsi="Times New Roman" w:cs="Times New Roman"/>
          <w:color w:val="000000" w:themeColor="text1"/>
          <w:sz w:val="20"/>
          <w:szCs w:val="20"/>
          <w:lang w:val="fr-FR"/>
        </w:rPr>
        <w:tab/>
      </w:r>
    </w:p>
    <w:p w14:paraId="25164658" w14:textId="77777777" w:rsidR="00983396" w:rsidRPr="005264CC" w:rsidRDefault="00983396" w:rsidP="00983396">
      <w:pPr>
        <w:widowControl w:val="0"/>
        <w:numPr>
          <w:ilvl w:val="0"/>
          <w:numId w:val="4"/>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ind w:left="1095" w:hanging="555"/>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Content of Tender documents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62956DB1" w14:textId="77777777" w:rsidR="00983396" w:rsidRPr="005264CC" w:rsidRDefault="00983396" w:rsidP="00983396">
      <w:pPr>
        <w:widowControl w:val="0"/>
        <w:numPr>
          <w:ilvl w:val="0"/>
          <w:numId w:val="5"/>
        </w:numPr>
        <w:tabs>
          <w:tab w:val="left" w:pos="540"/>
          <w:tab w:val="left" w:pos="1095"/>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ind w:left="1095" w:hanging="555"/>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Clarification of Tender Document</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99E0355"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9.</w:t>
      </w:r>
      <w:r w:rsidRPr="005264CC">
        <w:rPr>
          <w:rFonts w:ascii="Times New Roman" w:eastAsia="Times New Roman" w:hAnsi="Times New Roman" w:cs="Times New Roman"/>
          <w:color w:val="000000" w:themeColor="text1"/>
          <w:sz w:val="20"/>
          <w:szCs w:val="20"/>
          <w:lang w:val="en-US"/>
        </w:rPr>
        <w:tab/>
        <w:t>Amendment of Tender documents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5DF29A29" w14:textId="77777777" w:rsidR="00983396" w:rsidRPr="005264CC" w:rsidRDefault="00983396" w:rsidP="00983396">
      <w:pPr>
        <w:widowControl w:val="0"/>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3F10FF45" w14:textId="77777777" w:rsidR="00983396" w:rsidRPr="005264CC" w:rsidRDefault="00983396" w:rsidP="00983396">
      <w:pPr>
        <w:widowControl w:val="0"/>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C.</w:t>
      </w:r>
      <w:r w:rsidRPr="005264CC">
        <w:rPr>
          <w:rFonts w:ascii="Times New Roman" w:eastAsia="Times New Roman" w:hAnsi="Times New Roman" w:cs="Times New Roman"/>
          <w:b/>
          <w:bCs/>
          <w:color w:val="000000" w:themeColor="text1"/>
          <w:sz w:val="20"/>
          <w:szCs w:val="20"/>
          <w:lang w:val="en-US"/>
        </w:rPr>
        <w:tab/>
        <w:t>Preparation of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0A1DD4E2" w14:textId="77777777" w:rsidR="00983396" w:rsidRPr="005264CC" w:rsidRDefault="00983396" w:rsidP="00983396">
      <w:pPr>
        <w:widowControl w:val="0"/>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 </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357C9B46"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10.</w:t>
      </w:r>
      <w:r w:rsidRPr="005264CC">
        <w:rPr>
          <w:rFonts w:ascii="Times New Roman" w:eastAsia="Times New Roman" w:hAnsi="Times New Roman" w:cs="Times New Roman"/>
          <w:color w:val="000000" w:themeColor="text1"/>
          <w:sz w:val="20"/>
          <w:szCs w:val="20"/>
          <w:lang w:val="en-US"/>
        </w:rPr>
        <w:tab/>
        <w:t>Documents comprising the Tender</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085D969D"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11.</w:t>
      </w:r>
      <w:r w:rsidRPr="005264CC">
        <w:rPr>
          <w:rFonts w:ascii="Times New Roman" w:eastAsia="Times New Roman" w:hAnsi="Times New Roman" w:cs="Times New Roman"/>
          <w:color w:val="000000" w:themeColor="text1"/>
          <w:sz w:val="20"/>
          <w:szCs w:val="20"/>
          <w:lang w:val="en-US"/>
        </w:rPr>
        <w:tab/>
        <w:t>Tender prices</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r>
    </w:p>
    <w:p w14:paraId="0967B1C5"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12.</w:t>
      </w:r>
      <w:r w:rsidRPr="005264CC">
        <w:rPr>
          <w:rFonts w:ascii="Times New Roman" w:eastAsia="Times New Roman" w:hAnsi="Times New Roman" w:cs="Times New Roman"/>
          <w:color w:val="000000" w:themeColor="text1"/>
          <w:sz w:val="20"/>
          <w:szCs w:val="20"/>
          <w:lang w:val="en-US"/>
        </w:rPr>
        <w:tab/>
        <w:t>Tender validity</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6A1B96E6"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ind w:left="5580" w:hanging="558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13.</w:t>
      </w:r>
      <w:r w:rsidRPr="005264CC">
        <w:rPr>
          <w:rFonts w:ascii="Times New Roman" w:eastAsia="Times New Roman" w:hAnsi="Times New Roman" w:cs="Times New Roman"/>
          <w:color w:val="000000" w:themeColor="text1"/>
          <w:sz w:val="20"/>
          <w:szCs w:val="20"/>
          <w:lang w:val="en-US"/>
        </w:rPr>
        <w:tab/>
        <w:t>Earnest money deposit</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3F78E892" w14:textId="77777777" w:rsidR="00983396" w:rsidRPr="005264CC" w:rsidRDefault="00983396" w:rsidP="00983396">
      <w:pPr>
        <w:widowControl w:val="0"/>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0"/>
          <w:szCs w:val="20"/>
          <w:u w:val="single"/>
          <w:lang w:val="en-US"/>
        </w:rPr>
      </w:pPr>
      <w:r w:rsidRPr="005264CC">
        <w:rPr>
          <w:rFonts w:ascii="Times New Roman" w:eastAsia="Times New Roman" w:hAnsi="Times New Roman" w:cs="Times New Roman"/>
          <w:color w:val="000000" w:themeColor="text1"/>
          <w:sz w:val="20"/>
          <w:szCs w:val="20"/>
          <w:lang w:val="en-US"/>
        </w:rPr>
        <w:tab/>
        <w:t>14.</w:t>
      </w:r>
      <w:r w:rsidRPr="005264CC">
        <w:rPr>
          <w:rFonts w:ascii="Times New Roman" w:eastAsia="Times New Roman" w:hAnsi="Times New Roman" w:cs="Times New Roman"/>
          <w:color w:val="000000" w:themeColor="text1"/>
          <w:sz w:val="20"/>
          <w:szCs w:val="20"/>
          <w:lang w:val="en-US"/>
        </w:rPr>
        <w:tab/>
        <w:t>Format and signing of Tender</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C7EFBEA" w14:textId="77777777" w:rsidR="00983396" w:rsidRPr="005264CC" w:rsidRDefault="00983396" w:rsidP="00983396">
      <w:pPr>
        <w:widowControl w:val="0"/>
        <w:tabs>
          <w:tab w:val="center" w:pos="46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u w:val="single"/>
          <w:lang w:val="en-US"/>
        </w:rPr>
      </w:pPr>
    </w:p>
    <w:p w14:paraId="4E92EF70" w14:textId="77777777" w:rsidR="00983396" w:rsidRPr="005264CC" w:rsidRDefault="00983396" w:rsidP="00983396">
      <w:pPr>
        <w:keepNext/>
        <w:widowControl w:val="0"/>
        <w:tabs>
          <w:tab w:val="left" w:pos="540"/>
          <w:tab w:val="center" w:pos="4680"/>
        </w:tabs>
        <w:suppressAutoHyphens/>
        <w:autoSpaceDE w:val="0"/>
        <w:autoSpaceDN w:val="0"/>
        <w:adjustRightInd w:val="0"/>
        <w:spacing w:after="0" w:line="240" w:lineRule="auto"/>
        <w:outlineLvl w:val="6"/>
        <w:rPr>
          <w:rFonts w:ascii="Calibri" w:eastAsia="Times New Roman" w:hAnsi="Calibri" w:cs="Times New Roman"/>
          <w:b/>
          <w:bCs/>
          <w:color w:val="000000" w:themeColor="text1"/>
          <w:sz w:val="20"/>
          <w:szCs w:val="20"/>
          <w:lang w:val="x-none" w:eastAsia="x-none"/>
        </w:rPr>
      </w:pPr>
      <w:r w:rsidRPr="005264CC">
        <w:rPr>
          <w:rFonts w:ascii="Calibri" w:eastAsia="Times New Roman" w:hAnsi="Calibri" w:cs="Times New Roman"/>
          <w:b/>
          <w:bCs/>
          <w:color w:val="000000" w:themeColor="text1"/>
          <w:sz w:val="20"/>
          <w:szCs w:val="20"/>
          <w:lang w:val="x-none" w:eastAsia="x-none"/>
        </w:rPr>
        <w:t>D.</w:t>
      </w:r>
      <w:r w:rsidRPr="005264CC">
        <w:rPr>
          <w:rFonts w:ascii="Calibri" w:eastAsia="Times New Roman" w:hAnsi="Calibri" w:cs="Times New Roman"/>
          <w:b/>
          <w:bCs/>
          <w:color w:val="000000" w:themeColor="text1"/>
          <w:sz w:val="20"/>
          <w:szCs w:val="20"/>
          <w:lang w:val="x-none" w:eastAsia="x-none"/>
        </w:rPr>
        <w:tab/>
        <w:t>Submission of Tenders</w:t>
      </w:r>
    </w:p>
    <w:p w14:paraId="75F874B3" w14:textId="77777777" w:rsidR="00983396" w:rsidRPr="005264CC" w:rsidRDefault="00983396" w:rsidP="00983396">
      <w:pPr>
        <w:widowControl w:val="0"/>
        <w:tabs>
          <w:tab w:val="left" w:pos="540"/>
          <w:tab w:val="center" w:pos="46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u w:val="single"/>
          <w:lang w:val="en-US"/>
        </w:rPr>
      </w:pPr>
    </w:p>
    <w:p w14:paraId="57A1EF23"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15.</w:t>
      </w:r>
      <w:r w:rsidRPr="005264CC">
        <w:rPr>
          <w:rFonts w:ascii="Times New Roman" w:eastAsia="Times New Roman" w:hAnsi="Times New Roman" w:cs="Times New Roman"/>
          <w:color w:val="000000" w:themeColor="text1"/>
          <w:sz w:val="20"/>
          <w:szCs w:val="20"/>
          <w:lang w:val="en-US"/>
        </w:rPr>
        <w:tab/>
        <w:t>Sealing and marking of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7A5FF225"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16.</w:t>
      </w:r>
      <w:r w:rsidRPr="005264CC">
        <w:rPr>
          <w:rFonts w:ascii="Times New Roman" w:eastAsia="Times New Roman" w:hAnsi="Times New Roman" w:cs="Times New Roman"/>
          <w:color w:val="000000" w:themeColor="text1"/>
          <w:sz w:val="20"/>
          <w:szCs w:val="20"/>
          <w:lang w:val="en-US"/>
        </w:rPr>
        <w:tab/>
        <w:t>Deadline for submission of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4DD96CE0" w14:textId="77777777" w:rsidR="00983396" w:rsidRPr="005264CC" w:rsidRDefault="00983396" w:rsidP="00983396">
      <w:pPr>
        <w:widowControl w:val="0"/>
        <w:numPr>
          <w:ilvl w:val="0"/>
          <w:numId w:val="6"/>
        </w:numPr>
        <w:tabs>
          <w:tab w:val="left" w:pos="540"/>
          <w:tab w:val="left" w:pos="1080"/>
          <w:tab w:val="center" w:pos="4680"/>
          <w:tab w:val="left" w:pos="7920"/>
        </w:tabs>
        <w:suppressAutoHyphens/>
        <w:autoSpaceDE w:val="0"/>
        <w:autoSpaceDN w:val="0"/>
        <w:adjustRightInd w:val="0"/>
        <w:spacing w:after="0" w:line="240" w:lineRule="auto"/>
        <w:ind w:left="900" w:hanging="36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Late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2932BBE5"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w:t>
      </w:r>
      <w:r w:rsidRPr="005264CC">
        <w:rPr>
          <w:rFonts w:ascii="Times New Roman" w:eastAsia="Times New Roman" w:hAnsi="Times New Roman" w:cs="Times New Roman"/>
          <w:color w:val="000000" w:themeColor="text1"/>
          <w:sz w:val="20"/>
          <w:szCs w:val="20"/>
          <w:lang w:val="en-US"/>
        </w:rPr>
        <w:tab/>
        <w:t>Modification and Withdrawal of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A5F16F6"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4D009BE1" w14:textId="77777777" w:rsidR="00983396" w:rsidRPr="005264CC" w:rsidRDefault="00983396" w:rsidP="00983396">
      <w:pPr>
        <w:keepNext/>
        <w:widowControl w:val="0"/>
        <w:tabs>
          <w:tab w:val="left" w:pos="540"/>
          <w:tab w:val="left" w:pos="1080"/>
          <w:tab w:val="center" w:pos="4680"/>
          <w:tab w:val="left" w:pos="7920"/>
        </w:tabs>
        <w:suppressAutoHyphens/>
        <w:autoSpaceDE w:val="0"/>
        <w:autoSpaceDN w:val="0"/>
        <w:adjustRightInd w:val="0"/>
        <w:spacing w:after="0" w:line="240" w:lineRule="auto"/>
        <w:outlineLvl w:val="6"/>
        <w:rPr>
          <w:rFonts w:ascii="Calibri" w:eastAsia="Times New Roman" w:hAnsi="Calibri" w:cs="Times New Roman"/>
          <w:b/>
          <w:bCs/>
          <w:color w:val="000000" w:themeColor="text1"/>
          <w:sz w:val="20"/>
          <w:szCs w:val="20"/>
          <w:lang w:val="x-none" w:eastAsia="x-none"/>
        </w:rPr>
      </w:pPr>
      <w:r w:rsidRPr="005264CC">
        <w:rPr>
          <w:rFonts w:ascii="Calibri" w:eastAsia="Times New Roman" w:hAnsi="Calibri" w:cs="Times New Roman"/>
          <w:b/>
          <w:bCs/>
          <w:color w:val="000000" w:themeColor="text1"/>
          <w:sz w:val="20"/>
          <w:szCs w:val="20"/>
          <w:lang w:val="x-none" w:eastAsia="x-none"/>
        </w:rPr>
        <w:t>E.</w:t>
      </w:r>
      <w:r w:rsidRPr="005264CC">
        <w:rPr>
          <w:rFonts w:ascii="Calibri" w:eastAsia="Times New Roman" w:hAnsi="Calibri" w:cs="Times New Roman"/>
          <w:b/>
          <w:bCs/>
          <w:color w:val="000000" w:themeColor="text1"/>
          <w:sz w:val="20"/>
          <w:szCs w:val="20"/>
          <w:lang w:val="x-none" w:eastAsia="x-none"/>
        </w:rPr>
        <w:tab/>
        <w:t>Tender opening and evaluation</w:t>
      </w:r>
    </w:p>
    <w:p w14:paraId="2B68EFA4"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p>
    <w:p w14:paraId="73BE2571" w14:textId="77777777" w:rsidR="00983396" w:rsidRPr="005264CC" w:rsidRDefault="00983396" w:rsidP="00983396">
      <w:pPr>
        <w:widowControl w:val="0"/>
        <w:numPr>
          <w:ilvl w:val="0"/>
          <w:numId w:val="7"/>
        </w:numPr>
        <w:tabs>
          <w:tab w:val="left" w:pos="540"/>
          <w:tab w:val="left" w:pos="1080"/>
          <w:tab w:val="center" w:pos="4680"/>
          <w:tab w:val="left" w:pos="7920"/>
        </w:tabs>
        <w:suppressAutoHyphens/>
        <w:autoSpaceDE w:val="0"/>
        <w:autoSpaceDN w:val="0"/>
        <w:adjustRightInd w:val="0"/>
        <w:spacing w:after="0" w:line="240" w:lineRule="auto"/>
        <w:ind w:left="1080" w:hanging="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Opening of First Cover of all Tenders and evaluation to determine </w:t>
      </w:r>
    </w:p>
    <w:p w14:paraId="60AF4919"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Qualified Tenderers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3F943766"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20.</w:t>
      </w:r>
      <w:r w:rsidRPr="005264CC">
        <w:rPr>
          <w:rFonts w:ascii="Times New Roman" w:eastAsia="Times New Roman" w:hAnsi="Times New Roman" w:cs="Times New Roman"/>
          <w:color w:val="000000" w:themeColor="text1"/>
          <w:sz w:val="20"/>
          <w:szCs w:val="20"/>
          <w:lang w:val="en-US"/>
        </w:rPr>
        <w:tab/>
        <w:t>Opening of Second Cover Tenders of qualified Tenders and evaluation</w:t>
      </w:r>
      <w:r w:rsidRPr="005264CC">
        <w:rPr>
          <w:rFonts w:ascii="Times New Roman" w:eastAsia="Times New Roman" w:hAnsi="Times New Roman" w:cs="Times New Roman"/>
          <w:color w:val="000000" w:themeColor="text1"/>
          <w:sz w:val="20"/>
          <w:szCs w:val="20"/>
          <w:lang w:val="en-US"/>
        </w:rPr>
        <w:tab/>
      </w:r>
    </w:p>
    <w:p w14:paraId="341E0C70"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21.</w:t>
      </w:r>
      <w:r w:rsidRPr="005264CC">
        <w:rPr>
          <w:rFonts w:ascii="Times New Roman" w:eastAsia="Times New Roman" w:hAnsi="Times New Roman" w:cs="Times New Roman"/>
          <w:color w:val="000000" w:themeColor="text1"/>
          <w:sz w:val="20"/>
          <w:szCs w:val="20"/>
          <w:lang w:val="en-US"/>
        </w:rPr>
        <w:tab/>
        <w:t>Process to be confidential</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7FCFE9FE"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22.</w:t>
      </w:r>
      <w:r w:rsidRPr="005264CC">
        <w:rPr>
          <w:rFonts w:ascii="Times New Roman" w:eastAsia="Times New Roman" w:hAnsi="Times New Roman" w:cs="Times New Roman"/>
          <w:color w:val="000000" w:themeColor="text1"/>
          <w:sz w:val="20"/>
          <w:szCs w:val="20"/>
          <w:lang w:val="en-US"/>
        </w:rPr>
        <w:tab/>
        <w:t>Clarification of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6650B626"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23.</w:t>
      </w:r>
      <w:r w:rsidRPr="005264CC">
        <w:rPr>
          <w:rFonts w:ascii="Times New Roman" w:eastAsia="Times New Roman" w:hAnsi="Times New Roman" w:cs="Times New Roman"/>
          <w:color w:val="000000" w:themeColor="text1"/>
          <w:sz w:val="20"/>
          <w:szCs w:val="20"/>
          <w:lang w:val="en-US"/>
        </w:rPr>
        <w:tab/>
        <w:t>Examination of Tenders and determination of responsiveness</w:t>
      </w:r>
      <w:r w:rsidRPr="005264CC">
        <w:rPr>
          <w:rFonts w:ascii="Times New Roman" w:eastAsia="Times New Roman" w:hAnsi="Times New Roman" w:cs="Times New Roman"/>
          <w:color w:val="000000" w:themeColor="text1"/>
          <w:sz w:val="20"/>
          <w:szCs w:val="20"/>
          <w:lang w:val="en-US"/>
        </w:rPr>
        <w:tab/>
      </w:r>
    </w:p>
    <w:p w14:paraId="4168B9D4"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24.</w:t>
      </w:r>
      <w:r w:rsidRPr="005264CC">
        <w:rPr>
          <w:rFonts w:ascii="Times New Roman" w:eastAsia="Times New Roman" w:hAnsi="Times New Roman" w:cs="Times New Roman"/>
          <w:color w:val="000000" w:themeColor="text1"/>
          <w:sz w:val="20"/>
          <w:szCs w:val="20"/>
          <w:lang w:val="en-US"/>
        </w:rPr>
        <w:tab/>
        <w:t>Correction of errors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69ADD4AD"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w:t>
      </w:r>
      <w:r w:rsidRPr="005264CC">
        <w:rPr>
          <w:rFonts w:ascii="Times New Roman" w:eastAsia="Times New Roman" w:hAnsi="Times New Roman" w:cs="Times New Roman"/>
          <w:color w:val="000000" w:themeColor="text1"/>
          <w:sz w:val="20"/>
          <w:szCs w:val="20"/>
          <w:lang w:val="en-US"/>
        </w:rPr>
        <w:tab/>
        <w:t>Evaluation and comparison of Tenders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4CC4E8CF"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39241F9F"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F.</w:t>
      </w:r>
      <w:r w:rsidRPr="005264CC">
        <w:rPr>
          <w:rFonts w:ascii="Times New Roman" w:eastAsia="Times New Roman" w:hAnsi="Times New Roman" w:cs="Times New Roman"/>
          <w:b/>
          <w:bCs/>
          <w:color w:val="000000" w:themeColor="text1"/>
          <w:sz w:val="20"/>
          <w:szCs w:val="20"/>
          <w:lang w:val="en-US"/>
        </w:rPr>
        <w:tab/>
        <w:t>Award of contract</w:t>
      </w:r>
    </w:p>
    <w:p w14:paraId="39DDE91C"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26.</w:t>
      </w:r>
      <w:r w:rsidRPr="005264CC">
        <w:rPr>
          <w:rFonts w:ascii="Times New Roman" w:eastAsia="Times New Roman" w:hAnsi="Times New Roman" w:cs="Times New Roman"/>
          <w:color w:val="000000" w:themeColor="text1"/>
          <w:sz w:val="20"/>
          <w:szCs w:val="20"/>
          <w:lang w:val="en-US"/>
        </w:rPr>
        <w:tab/>
        <w:t>Award criteria</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144A28E"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27.</w:t>
      </w:r>
      <w:r w:rsidRPr="005264CC">
        <w:rPr>
          <w:rFonts w:ascii="Times New Roman" w:eastAsia="Times New Roman" w:hAnsi="Times New Roman" w:cs="Times New Roman"/>
          <w:color w:val="000000" w:themeColor="text1"/>
          <w:sz w:val="20"/>
          <w:szCs w:val="20"/>
          <w:lang w:val="en-US"/>
        </w:rPr>
        <w:tab/>
        <w:t>Employer’s right to accept any Tender and to reject any or all Tenders</w:t>
      </w:r>
      <w:r w:rsidRPr="005264CC">
        <w:rPr>
          <w:rFonts w:ascii="Times New Roman" w:eastAsia="Times New Roman" w:hAnsi="Times New Roman" w:cs="Times New Roman"/>
          <w:color w:val="000000" w:themeColor="text1"/>
          <w:sz w:val="20"/>
          <w:szCs w:val="20"/>
          <w:lang w:val="en-US"/>
        </w:rPr>
        <w:tab/>
      </w:r>
    </w:p>
    <w:p w14:paraId="111CCABA"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w:t>
      </w:r>
      <w:r w:rsidRPr="005264CC">
        <w:rPr>
          <w:rFonts w:ascii="Times New Roman" w:eastAsia="Times New Roman" w:hAnsi="Times New Roman" w:cs="Times New Roman"/>
          <w:color w:val="000000" w:themeColor="text1"/>
          <w:sz w:val="20"/>
          <w:szCs w:val="20"/>
          <w:lang w:val="en-US"/>
        </w:rPr>
        <w:tab/>
        <w:t>Notification of award and signing of Agreement</w:t>
      </w:r>
      <w:r w:rsidRPr="005264CC">
        <w:rPr>
          <w:rFonts w:ascii="Times New Roman" w:eastAsia="Times New Roman" w:hAnsi="Times New Roman" w:cs="Times New Roman"/>
          <w:color w:val="000000" w:themeColor="text1"/>
          <w:sz w:val="20"/>
          <w:szCs w:val="20"/>
          <w:lang w:val="en-US"/>
        </w:rPr>
        <w:tab/>
      </w:r>
    </w:p>
    <w:p w14:paraId="1899EA56"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29.</w:t>
      </w:r>
      <w:r w:rsidRPr="005264CC">
        <w:rPr>
          <w:rFonts w:ascii="Times New Roman" w:eastAsia="Times New Roman" w:hAnsi="Times New Roman" w:cs="Times New Roman"/>
          <w:color w:val="000000" w:themeColor="text1"/>
          <w:sz w:val="20"/>
          <w:szCs w:val="20"/>
          <w:lang w:val="en-US"/>
        </w:rPr>
        <w:tab/>
        <w:t>Security deposit</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63BF9186"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30.</w:t>
      </w:r>
      <w:r w:rsidRPr="005264CC">
        <w:rPr>
          <w:rFonts w:ascii="Times New Roman" w:eastAsia="Times New Roman" w:hAnsi="Times New Roman" w:cs="Times New Roman"/>
          <w:color w:val="000000" w:themeColor="text1"/>
          <w:sz w:val="20"/>
          <w:szCs w:val="20"/>
          <w:lang w:val="en-US"/>
        </w:rPr>
        <w:tab/>
        <w:t>Advance payment and Security</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473EA8EE"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ind w:left="5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31</w:t>
      </w:r>
      <w:r w:rsidRPr="005264CC">
        <w:rPr>
          <w:rFonts w:ascii="Times New Roman" w:eastAsia="Times New Roman" w:hAnsi="Times New Roman" w:cs="Times New Roman"/>
          <w:color w:val="000000" w:themeColor="text1"/>
          <w:sz w:val="20"/>
          <w:szCs w:val="20"/>
          <w:lang w:val="en-US"/>
        </w:rPr>
        <w:tab/>
        <w:t>Corrupt or Fraudulent Practices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49E397D7" w14:textId="77777777" w:rsidR="00983396" w:rsidRPr="005264CC" w:rsidRDefault="00983396" w:rsidP="00983396">
      <w:pPr>
        <w:widowControl w:val="0"/>
        <w:tabs>
          <w:tab w:val="left" w:pos="4340"/>
        </w:tabs>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
          <w:bCs/>
          <w:color w:val="000000" w:themeColor="text1"/>
          <w:sz w:val="20"/>
          <w:szCs w:val="20"/>
          <w:lang w:val="en-US"/>
        </w:rPr>
        <w:br w:type="page"/>
      </w:r>
      <w:r w:rsidRPr="005264CC">
        <w:rPr>
          <w:rFonts w:ascii="Times New Roman" w:eastAsia="Times New Roman" w:hAnsi="Times New Roman" w:cs="Times New Roman"/>
          <w:color w:val="000000" w:themeColor="text1"/>
          <w:sz w:val="24"/>
          <w:szCs w:val="24"/>
          <w:lang w:val="en-US"/>
        </w:rPr>
        <w:lastRenderedPageBreak/>
        <w:t xml:space="preserve">A </w:t>
      </w:r>
      <w:r w:rsidRPr="005264CC">
        <w:rPr>
          <w:rFonts w:ascii="Times New Roman" w:eastAsia="Times New Roman" w:hAnsi="Times New Roman" w:cs="Times New Roman"/>
          <w:b/>
          <w:bCs/>
          <w:color w:val="000000" w:themeColor="text1"/>
          <w:sz w:val="24"/>
          <w:szCs w:val="24"/>
          <w:lang w:val="en-US"/>
        </w:rPr>
        <w:t>General</w:t>
      </w:r>
    </w:p>
    <w:p w14:paraId="3B44E3BB" w14:textId="77777777" w:rsidR="00983396" w:rsidRPr="005264CC" w:rsidRDefault="00983396" w:rsidP="00983396">
      <w:pPr>
        <w:widowControl w:val="0"/>
        <w:tabs>
          <w:tab w:val="left" w:pos="700"/>
        </w:tabs>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1.</w:t>
      </w:r>
      <w:r w:rsidRPr="005264CC">
        <w:rPr>
          <w:rFonts w:ascii="Times New Roman" w:eastAsia="Times New Roman" w:hAnsi="Times New Roman" w:cs="Times New Roman"/>
          <w:color w:val="000000" w:themeColor="text1"/>
          <w:sz w:val="24"/>
          <w:szCs w:val="24"/>
          <w:lang w:val="en-US"/>
        </w:rPr>
        <w:tab/>
      </w:r>
      <w:r w:rsidRPr="005264CC">
        <w:rPr>
          <w:rFonts w:ascii="Times New Roman" w:eastAsia="Times New Roman" w:hAnsi="Times New Roman" w:cs="Times New Roman"/>
          <w:b/>
          <w:bCs/>
          <w:color w:val="000000" w:themeColor="text1"/>
          <w:sz w:val="24"/>
          <w:szCs w:val="24"/>
          <w:lang w:val="en-US"/>
        </w:rPr>
        <w:t>Scope of Tender</w:t>
      </w:r>
    </w:p>
    <w:p w14:paraId="5CE1417E" w14:textId="77777777" w:rsidR="00983396" w:rsidRPr="005264CC" w:rsidRDefault="00983396" w:rsidP="00983396">
      <w:pPr>
        <w:widowControl w:val="0"/>
        <w:autoSpaceDE w:val="0"/>
        <w:autoSpaceDN w:val="0"/>
        <w:adjustRightInd w:val="0"/>
        <w:spacing w:after="0" w:line="208" w:lineRule="exact"/>
        <w:rPr>
          <w:rFonts w:ascii="Times New Roman" w:eastAsia="Times New Roman" w:hAnsi="Times New Roman" w:cs="Times New Roman"/>
          <w:color w:val="000000" w:themeColor="text1"/>
          <w:sz w:val="24"/>
          <w:szCs w:val="24"/>
          <w:lang w:val="en-US"/>
        </w:rPr>
      </w:pPr>
    </w:p>
    <w:p w14:paraId="489A6054" w14:textId="12CD7E16" w:rsidR="00983396" w:rsidRPr="005264CC" w:rsidRDefault="00983396" w:rsidP="00983396">
      <w:pPr>
        <w:widowControl w:val="0"/>
        <w:numPr>
          <w:ilvl w:val="1"/>
          <w:numId w:val="33"/>
        </w:numPr>
        <w:tabs>
          <w:tab w:val="left" w:leader="dot" w:pos="3080"/>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w:t>
      </w:r>
      <w:r w:rsidRPr="005264CC">
        <w:rPr>
          <w:rFonts w:ascii="Times New Roman" w:eastAsia="Times New Roman" w:hAnsi="Times New Roman" w:cs="Tahoma"/>
          <w:b/>
          <w:bCs/>
          <w:color w:val="000000" w:themeColor="text1"/>
          <w:sz w:val="24"/>
          <w:szCs w:val="24"/>
          <w:lang w:val="en-US"/>
        </w:rPr>
        <w:t xml:space="preserve"> </w:t>
      </w:r>
      <w:r w:rsidR="007D048B">
        <w:rPr>
          <w:rFonts w:ascii="Times New Roman" w:eastAsia="Times New Roman" w:hAnsi="Times New Roman" w:cs="Times New Roman"/>
          <w:b/>
          <w:color w:val="000000" w:themeColor="text1"/>
          <w:sz w:val="24"/>
          <w:szCs w:val="24"/>
          <w:lang w:val="en-US"/>
        </w:rPr>
        <w:t>CHIEF OFFICER</w:t>
      </w:r>
      <w:r w:rsidRPr="005264CC">
        <w:rPr>
          <w:rFonts w:ascii="Times New Roman" w:eastAsia="Times New Roman" w:hAnsi="Times New Roman" w:cs="Times New Roman"/>
          <w:b/>
          <w:color w:val="000000" w:themeColor="text1"/>
          <w:sz w:val="24"/>
          <w:szCs w:val="24"/>
          <w:lang w:val="en-US"/>
        </w:rPr>
        <w:t xml:space="preserve"> ,</w:t>
      </w:r>
      <w:r w:rsidRPr="005264CC">
        <w:rPr>
          <w:rFonts w:ascii="Times New Roman" w:eastAsia="Times New Roman" w:hAnsi="Times New Roman" w:cs="Tahoma"/>
          <w:b/>
          <w:bCs/>
          <w:color w:val="000000" w:themeColor="text1"/>
          <w:sz w:val="24"/>
          <w:szCs w:val="24"/>
          <w:lang w:val="en-US"/>
        </w:rPr>
        <w:t xml:space="preserve"> </w:t>
      </w:r>
      <w:r w:rsidR="00E3663A">
        <w:rPr>
          <w:rFonts w:ascii="Times New Roman" w:eastAsia="Times New Roman" w:hAnsi="Times New Roman" w:cs="Tahoma"/>
          <w:b/>
          <w:bCs/>
          <w:color w:val="000000" w:themeColor="text1"/>
          <w:sz w:val="24"/>
          <w:szCs w:val="24"/>
          <w:lang w:val="en-US"/>
        </w:rPr>
        <w:t>TOWN PACHAYATH SRIRAMPURA</w:t>
      </w:r>
      <w:r w:rsidRPr="005264CC">
        <w:rPr>
          <w:rFonts w:ascii="Times New Roman" w:eastAsia="Times New Roman" w:hAnsi="Times New Roman" w:cs="Tahoma"/>
          <w:b/>
          <w:bCs/>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656E6362" w14:textId="77777777" w:rsidR="00983396" w:rsidRPr="005264CC" w:rsidRDefault="00983396" w:rsidP="00983396">
      <w:pPr>
        <w:widowControl w:val="0"/>
        <w:autoSpaceDE w:val="0"/>
        <w:autoSpaceDN w:val="0"/>
        <w:adjustRightInd w:val="0"/>
        <w:spacing w:after="0" w:line="207" w:lineRule="exact"/>
        <w:rPr>
          <w:rFonts w:ascii="Times New Roman" w:eastAsia="Times New Roman" w:hAnsi="Times New Roman" w:cs="Times New Roman"/>
          <w:color w:val="000000" w:themeColor="text1"/>
          <w:sz w:val="24"/>
          <w:szCs w:val="24"/>
          <w:lang w:val="en-US"/>
        </w:rPr>
      </w:pPr>
    </w:p>
    <w:p w14:paraId="56E7A3E1" w14:textId="77777777" w:rsidR="00983396" w:rsidRPr="005264CC" w:rsidRDefault="00983396" w:rsidP="00983396">
      <w:pPr>
        <w:widowControl w:val="0"/>
        <w:tabs>
          <w:tab w:val="left" w:pos="700"/>
        </w:tabs>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2.</w:t>
      </w:r>
      <w:r w:rsidRPr="005264CC">
        <w:rPr>
          <w:rFonts w:ascii="Times New Roman" w:eastAsia="Times New Roman" w:hAnsi="Times New Roman" w:cs="Times New Roman"/>
          <w:color w:val="000000" w:themeColor="text1"/>
          <w:sz w:val="24"/>
          <w:szCs w:val="24"/>
          <w:lang w:val="en-US"/>
        </w:rPr>
        <w:tab/>
      </w:r>
      <w:r w:rsidRPr="005264CC">
        <w:rPr>
          <w:rFonts w:ascii="Times New Roman" w:eastAsia="Times New Roman" w:hAnsi="Times New Roman" w:cs="Times New Roman"/>
          <w:b/>
          <w:bCs/>
          <w:color w:val="000000" w:themeColor="text1"/>
          <w:sz w:val="24"/>
          <w:szCs w:val="24"/>
          <w:lang w:val="en-US"/>
        </w:rPr>
        <w:t>Eligible Tenderers</w:t>
      </w:r>
    </w:p>
    <w:p w14:paraId="0F86E38E" w14:textId="77777777" w:rsidR="00983396" w:rsidRPr="005264CC" w:rsidRDefault="00983396" w:rsidP="00983396">
      <w:pPr>
        <w:widowControl w:val="0"/>
        <w:autoSpaceDE w:val="0"/>
        <w:autoSpaceDN w:val="0"/>
        <w:adjustRightInd w:val="0"/>
        <w:spacing w:after="0" w:line="231" w:lineRule="exact"/>
        <w:rPr>
          <w:rFonts w:ascii="Times New Roman" w:eastAsia="Times New Roman" w:hAnsi="Times New Roman" w:cs="Times New Roman"/>
          <w:color w:val="000000" w:themeColor="text1"/>
          <w:sz w:val="24"/>
          <w:szCs w:val="24"/>
          <w:lang w:val="en-US"/>
        </w:rPr>
      </w:pPr>
    </w:p>
    <w:p w14:paraId="44D478E1" w14:textId="77777777" w:rsidR="00983396" w:rsidRPr="005264CC" w:rsidRDefault="00983396" w:rsidP="00983396">
      <w:pPr>
        <w:widowControl w:val="0"/>
        <w:numPr>
          <w:ilvl w:val="1"/>
          <w:numId w:val="30"/>
        </w:numPr>
        <w:tabs>
          <w:tab w:val="num" w:pos="719"/>
        </w:tabs>
        <w:overflowPunct w:val="0"/>
        <w:autoSpaceDE w:val="0"/>
        <w:autoSpaceDN w:val="0"/>
        <w:adjustRightInd w:val="0"/>
        <w:spacing w:after="0" w:line="251" w:lineRule="auto"/>
        <w:ind w:left="720" w:right="20"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Tenderers shall not be under a declaration of ineligibility for corrupt and fraudulent practices issued by the Government of Karnataka </w:t>
      </w:r>
    </w:p>
    <w:p w14:paraId="262E35B8" w14:textId="77777777" w:rsidR="00983396" w:rsidRPr="005264CC" w:rsidRDefault="00983396" w:rsidP="00983396">
      <w:pPr>
        <w:widowControl w:val="0"/>
        <w:numPr>
          <w:ilvl w:val="1"/>
          <w:numId w:val="30"/>
        </w:numPr>
        <w:tabs>
          <w:tab w:val="num" w:pos="720"/>
        </w:tabs>
        <w:overflowPunct w:val="0"/>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 xml:space="preserve">Tenders from Joint ventures are not acceptable. </w:t>
      </w:r>
    </w:p>
    <w:p w14:paraId="55CF8F7C" w14:textId="77777777" w:rsidR="00983396" w:rsidRPr="005264CC" w:rsidRDefault="00983396" w:rsidP="00983396">
      <w:pPr>
        <w:widowControl w:val="0"/>
        <w:autoSpaceDE w:val="0"/>
        <w:autoSpaceDN w:val="0"/>
        <w:adjustRightInd w:val="0"/>
        <w:spacing w:after="0" w:line="206" w:lineRule="exact"/>
        <w:rPr>
          <w:rFonts w:ascii="Times New Roman" w:eastAsia="Times New Roman" w:hAnsi="Times New Roman" w:cs="Times New Roman"/>
          <w:color w:val="000000" w:themeColor="text1"/>
          <w:sz w:val="24"/>
          <w:szCs w:val="24"/>
          <w:lang w:val="en-US"/>
        </w:rPr>
      </w:pPr>
    </w:p>
    <w:p w14:paraId="16C0785E" w14:textId="77777777" w:rsidR="00983396" w:rsidRPr="005264CC" w:rsidRDefault="00983396" w:rsidP="00983396">
      <w:pPr>
        <w:widowControl w:val="0"/>
        <w:numPr>
          <w:ilvl w:val="0"/>
          <w:numId w:val="26"/>
        </w:numPr>
        <w:overflowPunct w:val="0"/>
        <w:autoSpaceDE w:val="0"/>
        <w:autoSpaceDN w:val="0"/>
        <w:adjustRightInd w:val="0"/>
        <w:spacing w:after="0" w:line="240" w:lineRule="auto"/>
        <w:ind w:hanging="720"/>
        <w:jc w:val="both"/>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 xml:space="preserve">Qualification of the Tenderer: </w:t>
      </w:r>
    </w:p>
    <w:p w14:paraId="70D66C56" w14:textId="77777777" w:rsidR="00983396" w:rsidRPr="005264CC" w:rsidRDefault="00983396" w:rsidP="00983396">
      <w:pPr>
        <w:widowControl w:val="0"/>
        <w:autoSpaceDE w:val="0"/>
        <w:autoSpaceDN w:val="0"/>
        <w:adjustRightInd w:val="0"/>
        <w:spacing w:after="0" w:line="232" w:lineRule="exact"/>
        <w:rPr>
          <w:rFonts w:ascii="Times New Roman" w:eastAsia="Times New Roman" w:hAnsi="Times New Roman" w:cs="Times New Roman"/>
          <w:b/>
          <w:bCs/>
          <w:color w:val="000000" w:themeColor="text1"/>
          <w:sz w:val="24"/>
          <w:szCs w:val="24"/>
          <w:lang w:val="en-US"/>
        </w:rPr>
      </w:pPr>
    </w:p>
    <w:p w14:paraId="6D07164D" w14:textId="77777777" w:rsidR="00983396" w:rsidRPr="005264CC" w:rsidRDefault="00983396" w:rsidP="00983396">
      <w:pPr>
        <w:widowControl w:val="0"/>
        <w:numPr>
          <w:ilvl w:val="1"/>
          <w:numId w:val="26"/>
        </w:numPr>
        <w:tabs>
          <w:tab w:val="num" w:pos="721"/>
        </w:tabs>
        <w:overflowPunct w:val="0"/>
        <w:autoSpaceDE w:val="0"/>
        <w:autoSpaceDN w:val="0"/>
        <w:adjustRightInd w:val="0"/>
        <w:spacing w:after="0" w:line="251" w:lineRule="auto"/>
        <w:ind w:left="720" w:right="180"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All Tenderers shall provide the requested information accurately and in sufficient detail in Section 3: Qualification information. </w:t>
      </w:r>
    </w:p>
    <w:p w14:paraId="43EF79F0" w14:textId="77777777" w:rsidR="00983396" w:rsidRPr="005264CC" w:rsidRDefault="00983396" w:rsidP="00983396">
      <w:pPr>
        <w:widowControl w:val="0"/>
        <w:numPr>
          <w:ilvl w:val="1"/>
          <w:numId w:val="26"/>
        </w:numPr>
        <w:tabs>
          <w:tab w:val="num" w:pos="721"/>
        </w:tabs>
        <w:overflowPunct w:val="0"/>
        <w:autoSpaceDE w:val="0"/>
        <w:autoSpaceDN w:val="0"/>
        <w:adjustRightInd w:val="0"/>
        <w:spacing w:after="0" w:line="251" w:lineRule="auto"/>
        <w:ind w:left="720" w:right="180" w:hanging="720"/>
        <w:jc w:val="both"/>
        <w:rPr>
          <w:rFonts w:ascii="Times New Roman" w:eastAsia="Times New Roman" w:hAnsi="Times New Roman" w:cs="Tahoma"/>
          <w:b/>
          <w:bCs/>
          <w:color w:val="000000" w:themeColor="text1"/>
          <w:sz w:val="24"/>
          <w:szCs w:val="24"/>
          <w:lang w:val="en-US"/>
        </w:rPr>
      </w:pPr>
      <w:r w:rsidRPr="005264CC">
        <w:rPr>
          <w:rFonts w:ascii="Times New Roman" w:eastAsia="Times New Roman" w:hAnsi="Times New Roman" w:cs="Tahoma"/>
          <w:b/>
          <w:bCs/>
          <w:color w:val="000000" w:themeColor="text1"/>
          <w:position w:val="-1"/>
          <w:sz w:val="24"/>
          <w:szCs w:val="24"/>
          <w:lang w:val="en-US"/>
        </w:rPr>
        <w:t xml:space="preserve">To qualify for award of this contract, each tenderer in its name should have in the  </w:t>
      </w:r>
      <w:r w:rsidRPr="005264CC">
        <w:rPr>
          <w:rFonts w:ascii="Times New Roman" w:eastAsia="Times New Roman" w:hAnsi="Times New Roman" w:cs="Tahoma"/>
          <w:b/>
          <w:bCs/>
          <w:color w:val="000000" w:themeColor="text1"/>
          <w:sz w:val="24"/>
          <w:szCs w:val="24"/>
          <w:lang w:val="en-US"/>
        </w:rPr>
        <w:t xml:space="preserve">   </w:t>
      </w:r>
    </w:p>
    <w:p w14:paraId="5525D0AA" w14:textId="54946A0E" w:rsidR="00983396" w:rsidRPr="005264CC" w:rsidRDefault="00983396" w:rsidP="00983396">
      <w:pPr>
        <w:widowControl w:val="0"/>
        <w:overflowPunct w:val="0"/>
        <w:autoSpaceDE w:val="0"/>
        <w:autoSpaceDN w:val="0"/>
        <w:adjustRightInd w:val="0"/>
        <w:spacing w:after="0" w:line="295" w:lineRule="auto"/>
        <w:ind w:right="40"/>
        <w:jc w:val="both"/>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ahoma"/>
          <w:b/>
          <w:bCs/>
          <w:color w:val="000000" w:themeColor="text1"/>
          <w:sz w:val="24"/>
          <w:szCs w:val="24"/>
          <w:lang w:val="en-US"/>
        </w:rPr>
        <w:t xml:space="preserve">               </w:t>
      </w:r>
      <w:r w:rsidRPr="005264CC">
        <w:rPr>
          <w:rFonts w:ascii="Times New Roman" w:eastAsia="Times New Roman" w:hAnsi="Times New Roman" w:cs="Tahoma"/>
          <w:b/>
          <w:bCs/>
          <w:color w:val="000000" w:themeColor="text1"/>
          <w:position w:val="-1"/>
          <w:sz w:val="24"/>
          <w:szCs w:val="24"/>
          <w:lang w:val="en-US"/>
        </w:rPr>
        <w:t xml:space="preserve">last five years i.e., </w:t>
      </w:r>
      <w:r w:rsidR="000F112D">
        <w:rPr>
          <w:rFonts w:ascii="Times New Roman" w:eastAsia="Times New Roman" w:hAnsi="Times New Roman" w:cs="Times New Roman"/>
          <w:b/>
          <w:bCs/>
          <w:color w:val="000000" w:themeColor="text1"/>
          <w:sz w:val="24"/>
          <w:szCs w:val="24"/>
          <w:lang w:val="en-US"/>
        </w:rPr>
        <w:t>2020</w:t>
      </w:r>
      <w:r w:rsidRPr="005264CC">
        <w:rPr>
          <w:rFonts w:ascii="Times New Roman" w:eastAsia="Times New Roman" w:hAnsi="Times New Roman" w:cs="Times New Roman"/>
          <w:b/>
          <w:bCs/>
          <w:color w:val="000000" w:themeColor="text1"/>
          <w:sz w:val="24"/>
          <w:szCs w:val="24"/>
          <w:lang w:val="en-US"/>
        </w:rPr>
        <w:t>-</w:t>
      </w:r>
      <w:r w:rsidR="006D2270">
        <w:rPr>
          <w:rFonts w:ascii="Times New Roman" w:eastAsia="Times New Roman" w:hAnsi="Times New Roman" w:cs="Times New Roman"/>
          <w:b/>
          <w:bCs/>
          <w:color w:val="000000" w:themeColor="text1"/>
          <w:sz w:val="24"/>
          <w:szCs w:val="24"/>
          <w:lang w:val="en-US"/>
        </w:rPr>
        <w:t>2</w:t>
      </w:r>
      <w:r w:rsidR="000F112D">
        <w:rPr>
          <w:rFonts w:ascii="Times New Roman" w:eastAsia="Times New Roman" w:hAnsi="Times New Roman" w:cs="Times New Roman"/>
          <w:b/>
          <w:bCs/>
          <w:color w:val="000000" w:themeColor="text1"/>
          <w:sz w:val="24"/>
          <w:szCs w:val="24"/>
          <w:lang w:val="en-US"/>
        </w:rPr>
        <w:t>1</w:t>
      </w:r>
      <w:r w:rsidRPr="005264CC">
        <w:rPr>
          <w:rFonts w:ascii="Times New Roman" w:eastAsia="Times New Roman" w:hAnsi="Times New Roman" w:cs="Times New Roman"/>
          <w:b/>
          <w:bCs/>
          <w:color w:val="000000" w:themeColor="text1"/>
          <w:sz w:val="24"/>
          <w:szCs w:val="24"/>
          <w:lang w:val="en-US"/>
        </w:rPr>
        <w:t xml:space="preserve">  t</w:t>
      </w:r>
      <w:r w:rsidR="006D2270">
        <w:rPr>
          <w:rFonts w:ascii="Times New Roman" w:eastAsia="Times New Roman" w:hAnsi="Times New Roman" w:cs="Times New Roman"/>
          <w:b/>
          <w:bCs/>
          <w:color w:val="000000" w:themeColor="text1"/>
          <w:sz w:val="24"/>
          <w:szCs w:val="24"/>
          <w:lang w:val="en-US"/>
        </w:rPr>
        <w:t>o  202</w:t>
      </w:r>
      <w:r w:rsidR="000F112D">
        <w:rPr>
          <w:rFonts w:ascii="Times New Roman" w:eastAsia="Times New Roman" w:hAnsi="Times New Roman" w:cs="Times New Roman"/>
          <w:b/>
          <w:bCs/>
          <w:color w:val="000000" w:themeColor="text1"/>
          <w:sz w:val="24"/>
          <w:szCs w:val="24"/>
          <w:lang w:val="en-US"/>
        </w:rPr>
        <w:t>4</w:t>
      </w:r>
      <w:r w:rsidRPr="005264CC">
        <w:rPr>
          <w:rFonts w:ascii="Times New Roman" w:eastAsia="Times New Roman" w:hAnsi="Times New Roman" w:cs="Times New Roman"/>
          <w:b/>
          <w:bCs/>
          <w:color w:val="000000" w:themeColor="text1"/>
          <w:sz w:val="24"/>
          <w:szCs w:val="24"/>
          <w:lang w:val="en-US"/>
        </w:rPr>
        <w:t>-2</w:t>
      </w:r>
      <w:r w:rsidR="000F112D">
        <w:rPr>
          <w:rFonts w:ascii="Times New Roman" w:eastAsia="Times New Roman" w:hAnsi="Times New Roman" w:cs="Times New Roman"/>
          <w:b/>
          <w:bCs/>
          <w:color w:val="000000" w:themeColor="text1"/>
          <w:sz w:val="24"/>
          <w:szCs w:val="24"/>
          <w:lang w:val="en-US"/>
        </w:rPr>
        <w:t>5</w:t>
      </w:r>
    </w:p>
    <w:p w14:paraId="26C2F9DA" w14:textId="77777777" w:rsidR="00983396" w:rsidRPr="005264CC" w:rsidRDefault="00983396" w:rsidP="00983396">
      <w:pPr>
        <w:widowControl w:val="0"/>
        <w:overflowPunct w:val="0"/>
        <w:autoSpaceDE w:val="0"/>
        <w:autoSpaceDN w:val="0"/>
        <w:adjustRightInd w:val="0"/>
        <w:spacing w:after="0" w:line="295" w:lineRule="auto"/>
        <w:ind w:right="40"/>
        <w:jc w:val="both"/>
        <w:rPr>
          <w:rFonts w:ascii="Times New Roman" w:eastAsia="Times New Roman" w:hAnsi="Times New Roman" w:cs="Tahoma"/>
          <w:b/>
          <w:bCs/>
          <w:color w:val="000000" w:themeColor="text1"/>
          <w:sz w:val="24"/>
          <w:szCs w:val="24"/>
          <w:lang w:val="en-US"/>
        </w:rPr>
      </w:pPr>
    </w:p>
    <w:p w14:paraId="20F7EFD9" w14:textId="353070BA" w:rsidR="00983396" w:rsidRPr="005264CC" w:rsidRDefault="00983396" w:rsidP="00983396">
      <w:pPr>
        <w:widowControl w:val="0"/>
        <w:numPr>
          <w:ilvl w:val="0"/>
          <w:numId w:val="28"/>
        </w:numPr>
        <w:autoSpaceDE w:val="0"/>
        <w:autoSpaceDN w:val="0"/>
        <w:adjustRightInd w:val="0"/>
        <w:spacing w:before="2" w:after="0" w:line="230" w:lineRule="exact"/>
        <w:ind w:left="810" w:right="187" w:hanging="450"/>
        <w:jc w:val="both"/>
        <w:rPr>
          <w:rFonts w:ascii="Times New Roman" w:eastAsia="Times New Roman" w:hAnsi="Times New Roman" w:cs="Tahoma"/>
          <w:b/>
          <w:bCs/>
          <w:iCs/>
          <w:color w:val="000000" w:themeColor="text1"/>
          <w:sz w:val="24"/>
          <w:szCs w:val="24"/>
          <w:lang w:val="en-US"/>
        </w:rPr>
      </w:pPr>
      <w:r w:rsidRPr="005264CC">
        <w:rPr>
          <w:rFonts w:ascii="Times New Roman" w:eastAsia="Times New Roman" w:hAnsi="Times New Roman" w:cs="Tahoma"/>
          <w:b/>
          <w:bCs/>
          <w:color w:val="000000" w:themeColor="text1"/>
          <w:sz w:val="24"/>
          <w:szCs w:val="24"/>
          <w:lang w:val="en-US"/>
        </w:rPr>
        <w:t>achieved in at least two financial years a</w:t>
      </w:r>
      <w:r w:rsidR="00F559D3">
        <w:rPr>
          <w:rFonts w:ascii="Times New Roman" w:eastAsia="Times New Roman" w:hAnsi="Times New Roman" w:cs="Tahoma"/>
          <w:b/>
          <w:bCs/>
          <w:color w:val="000000" w:themeColor="text1"/>
          <w:sz w:val="24"/>
          <w:szCs w:val="24"/>
          <w:lang w:val="en-US"/>
        </w:rPr>
        <w:t xml:space="preserve">n average annual </w:t>
      </w:r>
      <w:r w:rsidRPr="005264CC">
        <w:rPr>
          <w:rFonts w:ascii="Times New Roman" w:eastAsia="Times New Roman" w:hAnsi="Times New Roman" w:cs="Tahoma"/>
          <w:b/>
          <w:bCs/>
          <w:color w:val="000000" w:themeColor="text1"/>
          <w:sz w:val="24"/>
          <w:szCs w:val="24"/>
          <w:lang w:val="en-US"/>
        </w:rPr>
        <w:t xml:space="preserve">  financial turnover </w:t>
      </w:r>
      <w:r w:rsidRPr="005264CC">
        <w:rPr>
          <w:rFonts w:ascii="AJJGEH+TimesNewRoman" w:eastAsia="Times New Roman" w:hAnsi="AJJGEH+TimesNewRoman" w:cs="Tahoma"/>
          <w:b/>
          <w:bCs/>
          <w:color w:val="000000" w:themeColor="text1"/>
          <w:sz w:val="24"/>
          <w:szCs w:val="24"/>
          <w:lang w:val="en-US"/>
        </w:rPr>
        <w:t xml:space="preserve">(in all  classes of civil engineering construction works only) </w:t>
      </w:r>
      <w:r w:rsidRPr="005264CC">
        <w:rPr>
          <w:rFonts w:ascii="Times New Roman" w:eastAsia="Times New Roman" w:hAnsi="Times New Roman" w:cs="Tahoma"/>
          <w:b/>
          <w:bCs/>
          <w:color w:val="000000" w:themeColor="text1"/>
          <w:sz w:val="24"/>
          <w:szCs w:val="24"/>
          <w:lang w:val="en-US"/>
        </w:rPr>
        <w:t xml:space="preserve"> of Rs. </w:t>
      </w:r>
      <w:r w:rsidR="005B35FF">
        <w:rPr>
          <w:rFonts w:ascii="Times New Roman" w:eastAsia="Times New Roman" w:hAnsi="Times New Roman" w:cs="Tahoma"/>
          <w:b/>
          <w:bCs/>
          <w:color w:val="000000" w:themeColor="text1"/>
          <w:sz w:val="24"/>
          <w:szCs w:val="24"/>
          <w:lang w:val="en-US"/>
        </w:rPr>
        <w:t>65.72</w:t>
      </w:r>
      <w:r w:rsidRPr="005264CC">
        <w:rPr>
          <w:rFonts w:ascii="Times New Roman" w:eastAsia="Times New Roman" w:hAnsi="Times New Roman" w:cs="Tahoma"/>
          <w:b/>
          <w:bCs/>
          <w:color w:val="000000" w:themeColor="text1"/>
          <w:sz w:val="24"/>
          <w:szCs w:val="24"/>
          <w:lang w:val="en-US"/>
        </w:rPr>
        <w:t xml:space="preserve"> </w:t>
      </w:r>
      <w:r w:rsidRPr="005264CC">
        <w:rPr>
          <w:rFonts w:ascii="Times New Roman" w:eastAsia="Times New Roman" w:hAnsi="Times New Roman" w:cs="Tahoma"/>
          <w:b/>
          <w:bCs/>
          <w:color w:val="000000" w:themeColor="text1"/>
          <w:sz w:val="24"/>
          <w:szCs w:val="24"/>
          <w:vertAlign w:val="superscript"/>
          <w:lang w:val="en-US"/>
        </w:rPr>
        <w:t xml:space="preserve"> </w:t>
      </w:r>
      <w:r w:rsidRPr="005264CC">
        <w:rPr>
          <w:rFonts w:ascii="Times New Roman" w:eastAsia="Times New Roman" w:hAnsi="Times New Roman" w:cs="Tahoma"/>
          <w:b/>
          <w:bCs/>
          <w:iCs/>
          <w:color w:val="000000" w:themeColor="text1"/>
          <w:sz w:val="24"/>
          <w:szCs w:val="24"/>
          <w:lang w:val="en-US"/>
        </w:rPr>
        <w:t>lakhs .</w:t>
      </w:r>
    </w:p>
    <w:p w14:paraId="62B90E87" w14:textId="77777777" w:rsidR="00983396" w:rsidRPr="005264CC" w:rsidRDefault="00983396" w:rsidP="00983396">
      <w:pPr>
        <w:autoSpaceDE w:val="0"/>
        <w:autoSpaceDN w:val="0"/>
        <w:adjustRightInd w:val="0"/>
        <w:spacing w:before="2" w:after="0" w:line="230" w:lineRule="exact"/>
        <w:ind w:left="810" w:right="187"/>
        <w:jc w:val="both"/>
        <w:rPr>
          <w:rFonts w:ascii="Times New Roman" w:eastAsia="Times New Roman" w:hAnsi="Times New Roman" w:cs="Tahoma"/>
          <w:b/>
          <w:bCs/>
          <w:iCs/>
          <w:color w:val="000000" w:themeColor="text1"/>
          <w:sz w:val="24"/>
          <w:szCs w:val="24"/>
          <w:lang w:val="en-US"/>
        </w:rPr>
      </w:pPr>
    </w:p>
    <w:p w14:paraId="706F41CF" w14:textId="66DEA613" w:rsidR="00983396" w:rsidRPr="005264CC" w:rsidRDefault="00983396" w:rsidP="00245495">
      <w:pPr>
        <w:widowControl w:val="0"/>
        <w:numPr>
          <w:ilvl w:val="0"/>
          <w:numId w:val="28"/>
        </w:numPr>
        <w:autoSpaceDE w:val="0"/>
        <w:autoSpaceDN w:val="0"/>
        <w:adjustRightInd w:val="0"/>
        <w:spacing w:before="2" w:after="0" w:line="230" w:lineRule="exact"/>
        <w:ind w:left="810" w:right="187" w:hanging="450"/>
        <w:jc w:val="both"/>
        <w:rPr>
          <w:rFonts w:ascii="Times New Roman" w:eastAsia="Times New Roman" w:hAnsi="Times New Roman" w:cs="Tahoma"/>
          <w:b/>
          <w:bCs/>
          <w:color w:val="000000" w:themeColor="text1"/>
          <w:sz w:val="24"/>
          <w:szCs w:val="24"/>
          <w:lang w:val="en-US"/>
        </w:rPr>
      </w:pPr>
      <w:r w:rsidRPr="005264CC">
        <w:rPr>
          <w:rFonts w:ascii="Times New Roman" w:eastAsia="Times New Roman" w:hAnsi="Times New Roman" w:cs="Tahoma"/>
          <w:b/>
          <w:bCs/>
          <w:color w:val="000000" w:themeColor="text1"/>
          <w:sz w:val="24"/>
          <w:szCs w:val="24"/>
          <w:lang w:val="en-US"/>
        </w:rPr>
        <w:t>Satisfactor</w:t>
      </w:r>
      <w:r w:rsidR="00105C84">
        <w:rPr>
          <w:rFonts w:ascii="Times New Roman" w:eastAsia="Times New Roman" w:hAnsi="Times New Roman" w:cs="Tahoma"/>
          <w:b/>
          <w:bCs/>
          <w:color w:val="000000" w:themeColor="text1"/>
          <w:sz w:val="24"/>
          <w:szCs w:val="24"/>
          <w:lang w:val="en-US"/>
        </w:rPr>
        <w:t>il</w:t>
      </w:r>
      <w:r w:rsidRPr="005264CC">
        <w:rPr>
          <w:rFonts w:ascii="Times New Roman" w:eastAsia="Times New Roman" w:hAnsi="Times New Roman" w:cs="Tahoma"/>
          <w:b/>
          <w:bCs/>
          <w:color w:val="000000" w:themeColor="text1"/>
          <w:sz w:val="24"/>
          <w:szCs w:val="24"/>
          <w:lang w:val="en-US"/>
        </w:rPr>
        <w:t>y completed</w:t>
      </w:r>
      <w:r w:rsidRPr="005264CC">
        <w:rPr>
          <w:rFonts w:ascii="Times New Roman" w:eastAsia="Times New Roman" w:hAnsi="Times New Roman" w:cs="Tahoma"/>
          <w:b/>
          <w:bCs/>
          <w:iCs/>
          <w:color w:val="000000" w:themeColor="text1"/>
          <w:sz w:val="24"/>
          <w:szCs w:val="24"/>
          <w:lang w:val="en-US"/>
        </w:rPr>
        <w:t xml:space="preserve">, at least one similar </w:t>
      </w:r>
      <w:r w:rsidR="00A1557C">
        <w:rPr>
          <w:rFonts w:ascii="Times New Roman" w:eastAsia="Times New Roman" w:hAnsi="Times New Roman" w:cs="Tahoma"/>
          <w:b/>
          <w:bCs/>
          <w:iCs/>
          <w:color w:val="000000" w:themeColor="text1"/>
          <w:sz w:val="24"/>
          <w:szCs w:val="24"/>
          <w:lang w:val="en-US"/>
        </w:rPr>
        <w:t xml:space="preserve">work </w:t>
      </w:r>
      <w:r w:rsidR="006D2270">
        <w:rPr>
          <w:rFonts w:ascii="Times New Roman" w:eastAsia="Times New Roman" w:hAnsi="Times New Roman" w:cs="Tahoma"/>
          <w:b/>
          <w:bCs/>
          <w:iCs/>
          <w:color w:val="000000" w:themeColor="text1"/>
          <w:sz w:val="24"/>
          <w:szCs w:val="24"/>
          <w:lang w:val="en-US"/>
        </w:rPr>
        <w:t xml:space="preserve">such as </w:t>
      </w:r>
      <w:bookmarkStart w:id="0" w:name="_Hlk220482041"/>
      <w:r w:rsidR="006D2270">
        <w:rPr>
          <w:rFonts w:ascii="Times New Roman" w:eastAsia="Times New Roman" w:hAnsi="Times New Roman" w:cs="Tahoma"/>
          <w:b/>
          <w:bCs/>
          <w:iCs/>
          <w:color w:val="000000" w:themeColor="text1"/>
          <w:sz w:val="24"/>
          <w:szCs w:val="24"/>
          <w:lang w:val="en-US"/>
        </w:rPr>
        <w:t xml:space="preserve">construction of </w:t>
      </w:r>
      <w:r w:rsidR="00B978D8">
        <w:rPr>
          <w:rFonts w:ascii="Times New Roman" w:eastAsia="Times New Roman" w:hAnsi="Times New Roman" w:cs="Tahoma"/>
          <w:b/>
          <w:bCs/>
          <w:iCs/>
          <w:color w:val="000000" w:themeColor="text1"/>
          <w:sz w:val="24"/>
          <w:szCs w:val="24"/>
          <w:lang w:val="en-US"/>
        </w:rPr>
        <w:t xml:space="preserve">Asphalt </w:t>
      </w:r>
      <w:r w:rsidR="00D412AD">
        <w:rPr>
          <w:rFonts w:ascii="Times New Roman" w:eastAsia="Times New Roman" w:hAnsi="Times New Roman" w:cs="Tahoma"/>
          <w:b/>
          <w:bCs/>
          <w:iCs/>
          <w:color w:val="000000" w:themeColor="text1"/>
          <w:sz w:val="24"/>
          <w:szCs w:val="24"/>
          <w:lang w:val="en-US"/>
        </w:rPr>
        <w:t>Road</w:t>
      </w:r>
      <w:bookmarkEnd w:id="0"/>
      <w:r w:rsidR="00A1557C">
        <w:rPr>
          <w:rFonts w:ascii="Times New Roman" w:eastAsia="Times New Roman" w:hAnsi="Times New Roman" w:cs="Tahoma"/>
          <w:b/>
          <w:bCs/>
          <w:iCs/>
          <w:color w:val="000000" w:themeColor="text1"/>
          <w:sz w:val="24"/>
          <w:szCs w:val="24"/>
          <w:lang w:val="en-US"/>
        </w:rPr>
        <w:t xml:space="preserve"> </w:t>
      </w:r>
      <w:r w:rsidR="00B978D8">
        <w:rPr>
          <w:rFonts w:ascii="Times New Roman" w:eastAsia="Times New Roman" w:hAnsi="Times New Roman" w:cs="Tahoma"/>
          <w:b/>
          <w:bCs/>
          <w:iCs/>
          <w:color w:val="000000" w:themeColor="text1"/>
          <w:sz w:val="24"/>
          <w:szCs w:val="24"/>
          <w:lang w:val="en-US"/>
        </w:rPr>
        <w:t>and</w:t>
      </w:r>
      <w:r w:rsidR="00B978D8" w:rsidRPr="005264CC">
        <w:rPr>
          <w:rFonts w:ascii="Times New Roman" w:eastAsia="Times New Roman" w:hAnsi="Times New Roman" w:cs="Times New Roman"/>
          <w:b/>
          <w:color w:val="000000" w:themeColor="text1"/>
          <w:sz w:val="24"/>
          <w:szCs w:val="24"/>
          <w:lang w:val="en-US"/>
        </w:rPr>
        <w:t xml:space="preserve"> </w:t>
      </w:r>
      <w:r w:rsidR="00B978D8">
        <w:rPr>
          <w:rFonts w:ascii="Times New Roman" w:eastAsia="Times New Roman" w:hAnsi="Times New Roman" w:cs="Times New Roman"/>
          <w:b/>
          <w:color w:val="000000" w:themeColor="text1"/>
          <w:sz w:val="24"/>
          <w:szCs w:val="24"/>
          <w:lang w:val="en-US"/>
        </w:rPr>
        <w:t xml:space="preserve">UGD work </w:t>
      </w:r>
      <w:r w:rsidRPr="005264CC">
        <w:rPr>
          <w:rFonts w:ascii="Times New Roman" w:eastAsia="Times New Roman" w:hAnsi="Times New Roman" w:cs="Times New Roman"/>
          <w:b/>
          <w:color w:val="000000" w:themeColor="text1"/>
          <w:sz w:val="24"/>
          <w:szCs w:val="24"/>
          <w:lang w:val="en-US"/>
        </w:rPr>
        <w:t>of</w:t>
      </w:r>
      <w:r w:rsidRPr="005264CC">
        <w:rPr>
          <w:rFonts w:ascii="Times New Roman" w:eastAsia="Times New Roman" w:hAnsi="Times New Roman" w:cs="Times New Roman"/>
          <w:color w:val="000000" w:themeColor="text1"/>
          <w:sz w:val="24"/>
          <w:szCs w:val="24"/>
          <w:lang w:val="en-US"/>
        </w:rPr>
        <w:t xml:space="preserve"> </w:t>
      </w:r>
      <w:r w:rsidRPr="005264CC">
        <w:rPr>
          <w:rFonts w:ascii="Times New Roman" w:eastAsia="Times New Roman" w:hAnsi="Times New Roman" w:cs="Tahoma"/>
          <w:b/>
          <w:bCs/>
          <w:color w:val="000000" w:themeColor="text1"/>
          <w:sz w:val="24"/>
          <w:szCs w:val="24"/>
          <w:lang w:val="en-US"/>
        </w:rPr>
        <w:t xml:space="preserve">value not less than </w:t>
      </w:r>
      <w:r w:rsidR="00880D5B" w:rsidRPr="005264CC">
        <w:rPr>
          <w:rFonts w:ascii="Times New Roman" w:eastAsia="Times New Roman" w:hAnsi="Times New Roman" w:cs="Tahoma"/>
          <w:b/>
          <w:bCs/>
          <w:iCs/>
          <w:color w:val="000000" w:themeColor="text1"/>
          <w:sz w:val="24"/>
          <w:szCs w:val="24"/>
          <w:lang w:val="en-US"/>
        </w:rPr>
        <w:t xml:space="preserve">Rs. </w:t>
      </w:r>
      <w:r w:rsidR="005B35FF">
        <w:rPr>
          <w:rFonts w:ascii="Times New Roman" w:eastAsia="Times New Roman" w:hAnsi="Times New Roman" w:cs="Tahoma"/>
          <w:b/>
          <w:bCs/>
          <w:iCs/>
          <w:color w:val="000000" w:themeColor="text1"/>
          <w:sz w:val="24"/>
          <w:szCs w:val="24"/>
          <w:lang w:val="en-US"/>
        </w:rPr>
        <w:t>27.84</w:t>
      </w:r>
      <w:r w:rsidRPr="005264CC">
        <w:rPr>
          <w:rFonts w:ascii="Times New Roman" w:eastAsia="Times New Roman" w:hAnsi="Times New Roman" w:cs="Tahoma"/>
          <w:b/>
          <w:bCs/>
          <w:iCs/>
          <w:color w:val="000000" w:themeColor="text1"/>
          <w:sz w:val="24"/>
          <w:szCs w:val="24"/>
          <w:lang w:val="en-US"/>
        </w:rPr>
        <w:t xml:space="preserve"> Lakhs. as prime contractor</w:t>
      </w:r>
    </w:p>
    <w:p w14:paraId="773C8A32" w14:textId="77777777" w:rsidR="00245495" w:rsidRPr="005264CC" w:rsidRDefault="00245495" w:rsidP="00245495">
      <w:pPr>
        <w:widowControl w:val="0"/>
        <w:autoSpaceDE w:val="0"/>
        <w:autoSpaceDN w:val="0"/>
        <w:adjustRightInd w:val="0"/>
        <w:spacing w:before="2" w:after="0" w:line="230" w:lineRule="exact"/>
        <w:ind w:right="187"/>
        <w:jc w:val="both"/>
        <w:rPr>
          <w:rFonts w:ascii="Times New Roman" w:eastAsia="Times New Roman" w:hAnsi="Times New Roman" w:cs="Tahoma"/>
          <w:b/>
          <w:bCs/>
          <w:color w:val="000000" w:themeColor="text1"/>
          <w:sz w:val="24"/>
          <w:szCs w:val="24"/>
          <w:lang w:val="en-US"/>
        </w:rPr>
      </w:pPr>
    </w:p>
    <w:p w14:paraId="688EA4DC" w14:textId="77777777" w:rsidR="00983396" w:rsidRPr="005264CC" w:rsidRDefault="00983396" w:rsidP="00983396">
      <w:pPr>
        <w:widowControl w:val="0"/>
        <w:numPr>
          <w:ilvl w:val="0"/>
          <w:numId w:val="28"/>
        </w:numPr>
        <w:autoSpaceDE w:val="0"/>
        <w:autoSpaceDN w:val="0"/>
        <w:adjustRightInd w:val="0"/>
        <w:spacing w:before="2" w:after="0" w:line="230" w:lineRule="exact"/>
        <w:ind w:left="810" w:right="187" w:hanging="450"/>
        <w:jc w:val="both"/>
        <w:rPr>
          <w:rFonts w:ascii="Times New Roman" w:eastAsia="Times New Roman" w:hAnsi="Times New Roman" w:cs="Tahoma"/>
          <w:b/>
          <w:bCs/>
          <w:color w:val="000000" w:themeColor="text1"/>
          <w:sz w:val="24"/>
          <w:szCs w:val="24"/>
          <w:lang w:val="en-US"/>
        </w:rPr>
      </w:pPr>
      <w:r w:rsidRPr="005264CC">
        <w:rPr>
          <w:rFonts w:ascii="Times New Roman" w:eastAsia="Times New Roman" w:hAnsi="Times New Roman" w:cs="Tahoma"/>
          <w:b/>
          <w:bCs/>
          <w:color w:val="000000" w:themeColor="text1"/>
          <w:sz w:val="24"/>
          <w:szCs w:val="24"/>
          <w:lang w:val="en-US"/>
        </w:rPr>
        <w:t xml:space="preserve">Executed in any one year the following  minimum quantities of work </w:t>
      </w:r>
    </w:p>
    <w:p w14:paraId="43578023" w14:textId="77777777" w:rsidR="00983396" w:rsidRPr="005264CC" w:rsidRDefault="00983396" w:rsidP="00983396">
      <w:pPr>
        <w:ind w:left="720"/>
        <w:rPr>
          <w:rFonts w:ascii="Calibri" w:eastAsia="Times New Roman" w:hAnsi="Calibri" w:cs="Tahoma"/>
          <w:b/>
          <w:bCs/>
          <w:color w:val="000000" w:themeColor="text1"/>
          <w:lang w:val="en-US"/>
        </w:rPr>
      </w:pPr>
    </w:p>
    <w:tbl>
      <w:tblPr>
        <w:tblW w:w="878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6077"/>
        <w:gridCol w:w="996"/>
        <w:gridCol w:w="851"/>
      </w:tblGrid>
      <w:tr w:rsidR="00983396" w:rsidRPr="005264CC" w14:paraId="1E265DAD" w14:textId="77777777" w:rsidTr="00242337">
        <w:tc>
          <w:tcPr>
            <w:tcW w:w="865" w:type="dxa"/>
          </w:tcPr>
          <w:p w14:paraId="0EDB8DFE" w14:textId="77777777"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Sl. No</w:t>
            </w:r>
          </w:p>
        </w:tc>
        <w:tc>
          <w:tcPr>
            <w:tcW w:w="6077" w:type="dxa"/>
          </w:tcPr>
          <w:p w14:paraId="17E3037F" w14:textId="77777777"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Item Description</w:t>
            </w:r>
          </w:p>
        </w:tc>
        <w:tc>
          <w:tcPr>
            <w:tcW w:w="996" w:type="dxa"/>
          </w:tcPr>
          <w:p w14:paraId="7B09D7C7" w14:textId="77777777"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 xml:space="preserve">Qty </w:t>
            </w:r>
          </w:p>
        </w:tc>
        <w:tc>
          <w:tcPr>
            <w:tcW w:w="851" w:type="dxa"/>
          </w:tcPr>
          <w:p w14:paraId="43A7F9C9" w14:textId="77777777"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Unit</w:t>
            </w:r>
          </w:p>
        </w:tc>
      </w:tr>
      <w:tr w:rsidR="00983396" w:rsidRPr="005264CC" w14:paraId="70DCC5E2" w14:textId="77777777" w:rsidTr="00242337">
        <w:tc>
          <w:tcPr>
            <w:tcW w:w="865" w:type="dxa"/>
          </w:tcPr>
          <w:p w14:paraId="40E47E87" w14:textId="77777777"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1</w:t>
            </w:r>
          </w:p>
        </w:tc>
        <w:tc>
          <w:tcPr>
            <w:tcW w:w="6077" w:type="dxa"/>
          </w:tcPr>
          <w:p w14:paraId="18D6E23A" w14:textId="1FC295A5"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Earthwork  excavation</w:t>
            </w:r>
          </w:p>
        </w:tc>
        <w:tc>
          <w:tcPr>
            <w:tcW w:w="996" w:type="dxa"/>
          </w:tcPr>
          <w:p w14:paraId="06B1951A" w14:textId="0F94D44A" w:rsidR="00983396" w:rsidRPr="005264CC" w:rsidRDefault="00DF4CB8"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763.88</w:t>
            </w:r>
          </w:p>
        </w:tc>
        <w:tc>
          <w:tcPr>
            <w:tcW w:w="851" w:type="dxa"/>
          </w:tcPr>
          <w:p w14:paraId="65B1CB9A" w14:textId="77777777" w:rsidR="00983396" w:rsidRPr="005264CC" w:rsidRDefault="0098339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Cum</w:t>
            </w:r>
          </w:p>
        </w:tc>
      </w:tr>
      <w:tr w:rsidR="00DF4CB8" w:rsidRPr="005264CC" w14:paraId="7D6FFE7A" w14:textId="77777777" w:rsidTr="00242337">
        <w:tc>
          <w:tcPr>
            <w:tcW w:w="865" w:type="dxa"/>
          </w:tcPr>
          <w:p w14:paraId="70FFF38C" w14:textId="1F71E9FC" w:rsidR="00DF4CB8" w:rsidRPr="005264CC"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2</w:t>
            </w:r>
          </w:p>
        </w:tc>
        <w:tc>
          <w:tcPr>
            <w:tcW w:w="6077" w:type="dxa"/>
          </w:tcPr>
          <w:p w14:paraId="262F2FC8" w14:textId="5DAAF92C" w:rsidR="00DF4CB8" w:rsidRPr="005264CC"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GSB</w:t>
            </w:r>
          </w:p>
        </w:tc>
        <w:tc>
          <w:tcPr>
            <w:tcW w:w="996" w:type="dxa"/>
          </w:tcPr>
          <w:p w14:paraId="7B48D11D" w14:textId="3879076F" w:rsidR="00DF4CB8"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288.00</w:t>
            </w:r>
          </w:p>
        </w:tc>
        <w:tc>
          <w:tcPr>
            <w:tcW w:w="851" w:type="dxa"/>
          </w:tcPr>
          <w:p w14:paraId="338B2DFC" w14:textId="73A214AB" w:rsidR="00DF4CB8" w:rsidRPr="005264CC"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B7639D">
              <w:rPr>
                <w:rFonts w:ascii="Times New Roman" w:eastAsia="Times New Roman" w:hAnsi="Times New Roman" w:cs="Times New Roman"/>
                <w:b/>
                <w:bCs/>
                <w:color w:val="000000" w:themeColor="text1"/>
                <w:sz w:val="24"/>
                <w:szCs w:val="24"/>
                <w:lang w:val="en-US"/>
              </w:rPr>
              <w:t>Cum</w:t>
            </w:r>
          </w:p>
        </w:tc>
      </w:tr>
      <w:tr w:rsidR="00DF4CB8" w:rsidRPr="005264CC" w14:paraId="103FCB3E" w14:textId="77777777" w:rsidTr="00242337">
        <w:tc>
          <w:tcPr>
            <w:tcW w:w="865" w:type="dxa"/>
          </w:tcPr>
          <w:p w14:paraId="2F902B75" w14:textId="702A2FA7" w:rsidR="00DF4CB8" w:rsidRPr="005264CC"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3</w:t>
            </w:r>
          </w:p>
        </w:tc>
        <w:tc>
          <w:tcPr>
            <w:tcW w:w="6077" w:type="dxa"/>
          </w:tcPr>
          <w:p w14:paraId="48E004A4" w14:textId="4513B0C9" w:rsidR="00DF4CB8"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WMM</w:t>
            </w:r>
          </w:p>
        </w:tc>
        <w:tc>
          <w:tcPr>
            <w:tcW w:w="996" w:type="dxa"/>
          </w:tcPr>
          <w:p w14:paraId="551ED8F3" w14:textId="14CBFDF3" w:rsidR="00DF4CB8"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288.00</w:t>
            </w:r>
          </w:p>
        </w:tc>
        <w:tc>
          <w:tcPr>
            <w:tcW w:w="851" w:type="dxa"/>
          </w:tcPr>
          <w:p w14:paraId="1B75C629" w14:textId="2BFFDDBB" w:rsidR="00DF4CB8" w:rsidRPr="005264CC" w:rsidRDefault="00DF4CB8" w:rsidP="00DF4CB8">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B7639D">
              <w:rPr>
                <w:rFonts w:ascii="Times New Roman" w:eastAsia="Times New Roman" w:hAnsi="Times New Roman" w:cs="Times New Roman"/>
                <w:b/>
                <w:bCs/>
                <w:color w:val="000000" w:themeColor="text1"/>
                <w:sz w:val="24"/>
                <w:szCs w:val="24"/>
                <w:lang w:val="en-US"/>
              </w:rPr>
              <w:t>Cum</w:t>
            </w:r>
          </w:p>
        </w:tc>
      </w:tr>
      <w:tr w:rsidR="0069207F" w:rsidRPr="005264CC" w14:paraId="3668A16C" w14:textId="77777777" w:rsidTr="00242337">
        <w:tc>
          <w:tcPr>
            <w:tcW w:w="865" w:type="dxa"/>
          </w:tcPr>
          <w:p w14:paraId="03FBDC5E" w14:textId="601F5AF0" w:rsidR="0069207F" w:rsidRPr="005264CC" w:rsidRDefault="00DF4CB8"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4</w:t>
            </w:r>
          </w:p>
        </w:tc>
        <w:tc>
          <w:tcPr>
            <w:tcW w:w="6077" w:type="dxa"/>
          </w:tcPr>
          <w:p w14:paraId="7041BF36" w14:textId="56A64853" w:rsidR="0069207F" w:rsidRDefault="005B35FF" w:rsidP="00245495">
            <w:pPr>
              <w:widowControl w:val="0"/>
              <w:tabs>
                <w:tab w:val="left" w:pos="1080"/>
                <w:tab w:val="left" w:pos="1620"/>
                <w:tab w:val="left" w:pos="2840"/>
                <w:tab w:val="left" w:pos="7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BM/SDBC</w:t>
            </w:r>
          </w:p>
        </w:tc>
        <w:tc>
          <w:tcPr>
            <w:tcW w:w="996" w:type="dxa"/>
          </w:tcPr>
          <w:p w14:paraId="25517C3F" w14:textId="0F6AAACC" w:rsidR="00CD6C29" w:rsidRDefault="005B35FF" w:rsidP="00CD6C29">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135.00</w:t>
            </w:r>
          </w:p>
        </w:tc>
        <w:tc>
          <w:tcPr>
            <w:tcW w:w="851" w:type="dxa"/>
          </w:tcPr>
          <w:p w14:paraId="421839A7" w14:textId="5405975B" w:rsidR="0069207F" w:rsidRDefault="007E0966"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Cum</w:t>
            </w:r>
          </w:p>
        </w:tc>
      </w:tr>
      <w:tr w:rsidR="00983396" w:rsidRPr="005264CC" w14:paraId="575101DF" w14:textId="77777777" w:rsidTr="00242337">
        <w:tc>
          <w:tcPr>
            <w:tcW w:w="865" w:type="dxa"/>
          </w:tcPr>
          <w:p w14:paraId="04F88324" w14:textId="00580447" w:rsidR="00983396" w:rsidRPr="005264CC" w:rsidRDefault="00DF4CB8"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5</w:t>
            </w:r>
          </w:p>
        </w:tc>
        <w:tc>
          <w:tcPr>
            <w:tcW w:w="6077" w:type="dxa"/>
          </w:tcPr>
          <w:p w14:paraId="4CCBACC8" w14:textId="41DEE8B3" w:rsidR="00983396" w:rsidRPr="005264CC" w:rsidRDefault="00AF6E18" w:rsidP="00983396">
            <w:pPr>
              <w:widowControl w:val="0"/>
              <w:tabs>
                <w:tab w:val="left" w:pos="1080"/>
                <w:tab w:val="left" w:pos="1620"/>
                <w:tab w:val="left" w:pos="2840"/>
                <w:tab w:val="left" w:pos="7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r w:rsidRPr="00AF6E18">
              <w:rPr>
                <w:rFonts w:ascii="Times New Roman" w:eastAsia="Times New Roman" w:hAnsi="Times New Roman" w:cs="Times New Roman"/>
                <w:b/>
                <w:bCs/>
                <w:color w:val="000000" w:themeColor="text1"/>
                <w:sz w:val="24"/>
                <w:szCs w:val="24"/>
                <w:lang w:val="en-US"/>
              </w:rPr>
              <w:t>UNPLASTICISED PVC pipes</w:t>
            </w:r>
          </w:p>
        </w:tc>
        <w:tc>
          <w:tcPr>
            <w:tcW w:w="996" w:type="dxa"/>
          </w:tcPr>
          <w:p w14:paraId="3CB0510B" w14:textId="7D0F432F" w:rsidR="00983396" w:rsidRPr="005264CC" w:rsidRDefault="005B35FF"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472.00</w:t>
            </w:r>
          </w:p>
        </w:tc>
        <w:tc>
          <w:tcPr>
            <w:tcW w:w="851" w:type="dxa"/>
          </w:tcPr>
          <w:p w14:paraId="5321EB69" w14:textId="675B4578" w:rsidR="00983396" w:rsidRPr="005264CC" w:rsidRDefault="00AF6E18"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m</w:t>
            </w:r>
          </w:p>
        </w:tc>
      </w:tr>
      <w:tr w:rsidR="00AF6E18" w:rsidRPr="005264CC" w14:paraId="210A37CC" w14:textId="77777777" w:rsidTr="00242337">
        <w:tc>
          <w:tcPr>
            <w:tcW w:w="865" w:type="dxa"/>
          </w:tcPr>
          <w:p w14:paraId="173D7AAD" w14:textId="250F4D4D" w:rsidR="00AF6E18" w:rsidRDefault="00DF4CB8"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6</w:t>
            </w:r>
          </w:p>
        </w:tc>
        <w:tc>
          <w:tcPr>
            <w:tcW w:w="6077" w:type="dxa"/>
          </w:tcPr>
          <w:p w14:paraId="2C98073B" w14:textId="621B4A7D" w:rsidR="00AF6E18" w:rsidRPr="00AF6E18" w:rsidRDefault="00AF6E18" w:rsidP="00983396">
            <w:pPr>
              <w:widowControl w:val="0"/>
              <w:tabs>
                <w:tab w:val="left" w:pos="1080"/>
                <w:tab w:val="left" w:pos="1620"/>
                <w:tab w:val="left" w:pos="2840"/>
                <w:tab w:val="left" w:pos="7180"/>
              </w:tabs>
              <w:suppressAutoHyphens/>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Machinehole</w:t>
            </w:r>
          </w:p>
        </w:tc>
        <w:tc>
          <w:tcPr>
            <w:tcW w:w="996" w:type="dxa"/>
          </w:tcPr>
          <w:p w14:paraId="5F5A27BE" w14:textId="7D687D8A" w:rsidR="00AF6E18" w:rsidRDefault="005B35FF"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13.00</w:t>
            </w:r>
          </w:p>
        </w:tc>
        <w:tc>
          <w:tcPr>
            <w:tcW w:w="851" w:type="dxa"/>
          </w:tcPr>
          <w:p w14:paraId="20B37E8A" w14:textId="304CE831" w:rsidR="00AF6E18" w:rsidRDefault="00AF6E18" w:rsidP="00983396">
            <w:pPr>
              <w:widowControl w:val="0"/>
              <w:tabs>
                <w:tab w:val="left" w:pos="1080"/>
                <w:tab w:val="left" w:pos="1620"/>
                <w:tab w:val="left" w:pos="284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nos</w:t>
            </w:r>
          </w:p>
        </w:tc>
      </w:tr>
    </w:tbl>
    <w:p w14:paraId="3522D258" w14:textId="77777777" w:rsidR="00983396" w:rsidRPr="005264CC" w:rsidRDefault="00983396" w:rsidP="00983396">
      <w:pPr>
        <w:widowControl w:val="0"/>
        <w:autoSpaceDE w:val="0"/>
        <w:autoSpaceDN w:val="0"/>
        <w:adjustRightInd w:val="0"/>
        <w:spacing w:before="2" w:after="0" w:line="230" w:lineRule="exact"/>
        <w:ind w:left="1200" w:right="187"/>
        <w:jc w:val="both"/>
        <w:rPr>
          <w:rFonts w:ascii="AIMEFA+TimesNewRoman" w:eastAsia="Times New Roman" w:hAnsi="AIMEFA+TimesNewRoman" w:cs="AIMEFA+TimesNewRoman"/>
          <w:color w:val="000000" w:themeColor="text1"/>
          <w:sz w:val="20"/>
          <w:szCs w:val="20"/>
          <w:lang w:val="en-US"/>
        </w:rPr>
      </w:pPr>
    </w:p>
    <w:p w14:paraId="08B349F5" w14:textId="77777777" w:rsidR="00983396" w:rsidRPr="005264CC" w:rsidRDefault="00983396" w:rsidP="00983396">
      <w:pPr>
        <w:widowControl w:val="0"/>
        <w:tabs>
          <w:tab w:val="left" w:pos="4500"/>
        </w:tabs>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p>
    <w:p w14:paraId="6128F3AD" w14:textId="0D4629FF" w:rsidR="00983396" w:rsidRPr="005264CC" w:rsidRDefault="00AA6F72" w:rsidP="00983396">
      <w:pPr>
        <w:widowControl w:val="0"/>
        <w:numPr>
          <w:ilvl w:val="0"/>
          <w:numId w:val="34"/>
        </w:numPr>
        <w:overflowPunct w:val="0"/>
        <w:autoSpaceDE w:val="0"/>
        <w:autoSpaceDN w:val="0"/>
        <w:adjustRightInd w:val="0"/>
        <w:spacing w:after="0" w:line="239"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Liquid assets and</w:t>
      </w:r>
      <w:r w:rsidR="00983396" w:rsidRPr="005264CC">
        <w:rPr>
          <w:rFonts w:ascii="Times New Roman" w:eastAsia="Times New Roman" w:hAnsi="Times New Roman" w:cs="Times New Roman"/>
          <w:color w:val="000000" w:themeColor="text1"/>
          <w:sz w:val="24"/>
          <w:szCs w:val="24"/>
          <w:lang w:val="en-US"/>
        </w:rPr>
        <w:t xml:space="preserve"> availability of credit facilities of no less than </w:t>
      </w:r>
      <w:r w:rsidR="00983396" w:rsidRPr="005264CC">
        <w:rPr>
          <w:rFonts w:ascii="Times New Roman" w:eastAsia="Times New Roman" w:hAnsi="Times New Roman" w:cs="Times New Roman"/>
          <w:b/>
          <w:color w:val="000000" w:themeColor="text1"/>
          <w:sz w:val="24"/>
          <w:szCs w:val="24"/>
          <w:lang w:val="en-US"/>
        </w:rPr>
        <w:t xml:space="preserve">Rs. </w:t>
      </w:r>
      <w:r w:rsidR="005B35FF">
        <w:rPr>
          <w:rFonts w:ascii="Times New Roman" w:eastAsia="Times New Roman" w:hAnsi="Times New Roman" w:cs="Times New Roman"/>
          <w:b/>
          <w:color w:val="000000" w:themeColor="text1"/>
          <w:sz w:val="24"/>
          <w:szCs w:val="24"/>
          <w:lang w:val="en-US"/>
        </w:rPr>
        <w:t>16.71</w:t>
      </w:r>
      <w:r w:rsidR="00245495" w:rsidRPr="005264CC">
        <w:rPr>
          <w:rFonts w:ascii="Times New Roman" w:eastAsia="Times New Roman" w:hAnsi="Times New Roman" w:cs="Times New Roman"/>
          <w:b/>
          <w:color w:val="000000" w:themeColor="text1"/>
          <w:sz w:val="24"/>
          <w:szCs w:val="24"/>
          <w:lang w:val="en-US"/>
        </w:rPr>
        <w:t xml:space="preserve"> </w:t>
      </w:r>
      <w:r w:rsidR="00983396" w:rsidRPr="005264CC">
        <w:rPr>
          <w:rFonts w:ascii="Times New Roman" w:eastAsia="Times New Roman" w:hAnsi="Times New Roman" w:cs="Times New Roman"/>
          <w:b/>
          <w:color w:val="000000" w:themeColor="text1"/>
          <w:sz w:val="24"/>
          <w:szCs w:val="24"/>
          <w:lang w:val="en-US"/>
        </w:rPr>
        <w:t>Lakhs</w:t>
      </w:r>
      <w:r w:rsidR="00983396" w:rsidRPr="005264CC">
        <w:rPr>
          <w:rFonts w:ascii="Times New Roman" w:eastAsia="Times New Roman" w:hAnsi="Times New Roman" w:cs="Times New Roman"/>
          <w:color w:val="000000" w:themeColor="text1"/>
          <w:sz w:val="24"/>
          <w:szCs w:val="24"/>
          <w:lang w:val="en-US"/>
        </w:rPr>
        <w:t xml:space="preserve"> (Credit lines/ letters of credit/ certificates from banks for meeting the fund requirement etc. </w:t>
      </w:r>
    </w:p>
    <w:p w14:paraId="7B190C1C" w14:textId="76F15BAC" w:rsidR="00983396" w:rsidRDefault="00983396"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2456BF49" w14:textId="2EF51947"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0BD796C2" w14:textId="68BF3B69"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0B57080F" w14:textId="24DCE3EB"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49207840" w14:textId="7DB20CD5"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32A34290" w14:textId="3C3D5977"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189E0B31" w14:textId="02200BEE"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2276549F" w14:textId="30992338"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7DE8E272" w14:textId="6A443E13"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570E591C" w14:textId="5C7D6AD3"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527810D2" w14:textId="632A1EE8" w:rsidR="00BD2BE7"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61F08338" w14:textId="77777777" w:rsidR="00BD2BE7" w:rsidRPr="005264CC" w:rsidRDefault="00BD2BE7"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p>
    <w:p w14:paraId="2399849D" w14:textId="77777777" w:rsidR="00242337" w:rsidRDefault="00983396" w:rsidP="00BD2BE7">
      <w:pPr>
        <w:pStyle w:val="ListParagraph"/>
        <w:widowControl w:val="0"/>
        <w:tabs>
          <w:tab w:val="left" w:pos="-1440"/>
          <w:tab w:val="left" w:pos="-720"/>
          <w:tab w:val="left" w:pos="720"/>
          <w:tab w:val="left" w:pos="2160"/>
          <w:tab w:val="center" w:pos="4500"/>
        </w:tabs>
        <w:suppressAutoHyphens/>
        <w:autoSpaceDE w:val="0"/>
        <w:autoSpaceDN w:val="0"/>
        <w:adjustRightInd w:val="0"/>
        <w:spacing w:line="360" w:lineRule="auto"/>
        <w:jc w:val="center"/>
        <w:rPr>
          <w:rFonts w:ascii="Times New Roman" w:hAnsi="Times New Roman" w:cs="Times New Roman"/>
          <w:b/>
          <w:bCs/>
          <w:color w:val="000000" w:themeColor="text1"/>
          <w:sz w:val="24"/>
          <w:szCs w:val="24"/>
        </w:rPr>
      </w:pPr>
      <w:r w:rsidRPr="005264CC">
        <w:rPr>
          <w:rFonts w:ascii="Times New Roman" w:hAnsi="Times New Roman" w:cs="Times New Roman"/>
          <w:b/>
          <w:bCs/>
          <w:color w:val="000000" w:themeColor="text1"/>
          <w:sz w:val="24"/>
          <w:szCs w:val="24"/>
        </w:rPr>
        <w:t>BANKER’S CERTIFICATE</w:t>
      </w:r>
    </w:p>
    <w:p w14:paraId="2AE9D302" w14:textId="538131CF" w:rsidR="00BD2BE7" w:rsidRPr="00064FE2" w:rsidRDefault="00BD2BE7" w:rsidP="00BD2BE7">
      <w:pPr>
        <w:pStyle w:val="ListParagraph"/>
        <w:widowControl w:val="0"/>
        <w:tabs>
          <w:tab w:val="left" w:pos="-1440"/>
          <w:tab w:val="left" w:pos="-720"/>
          <w:tab w:val="left" w:pos="720"/>
          <w:tab w:val="left" w:pos="2160"/>
          <w:tab w:val="center" w:pos="4500"/>
        </w:tabs>
        <w:suppressAutoHyphens/>
        <w:autoSpaceDE w:val="0"/>
        <w:autoSpaceDN w:val="0"/>
        <w:adjustRightInd w:val="0"/>
        <w:spacing w:line="360" w:lineRule="auto"/>
        <w:jc w:val="center"/>
        <w:rPr>
          <w:rFonts w:ascii="Times New Roman" w:hAnsi="Times New Roman" w:cs="Times New Roman"/>
          <w:b/>
          <w:bCs/>
          <w:sz w:val="20"/>
          <w:szCs w:val="24"/>
        </w:rPr>
      </w:pPr>
      <w:r w:rsidRPr="00064FE2">
        <w:rPr>
          <w:rFonts w:ascii="Times New Roman" w:hAnsi="Times New Roman" w:cs="Times New Roman"/>
          <w:b/>
          <w:bCs/>
          <w:sz w:val="20"/>
          <w:szCs w:val="24"/>
        </w:rPr>
        <w:t>FORMAT OF BANKER’S CERTIFICATE/LINE OF CREDIT LETTER</w:t>
      </w:r>
    </w:p>
    <w:p w14:paraId="21752AA7" w14:textId="7537C12B" w:rsidR="00BD2BE7" w:rsidRPr="00BD2BE7" w:rsidRDefault="00BD2BE7" w:rsidP="00BD2BE7">
      <w:pPr>
        <w:pStyle w:val="ListParagraph"/>
        <w:widowControl w:val="0"/>
        <w:tabs>
          <w:tab w:val="left" w:pos="-1440"/>
          <w:tab w:val="left" w:pos="-720"/>
          <w:tab w:val="left" w:pos="720"/>
          <w:tab w:val="left" w:pos="2160"/>
          <w:tab w:val="center" w:pos="4500"/>
        </w:tabs>
        <w:suppressAutoHyphens/>
        <w:autoSpaceDE w:val="0"/>
        <w:autoSpaceDN w:val="0"/>
        <w:adjustRightInd w:val="0"/>
        <w:spacing w:line="360" w:lineRule="auto"/>
        <w:jc w:val="center"/>
        <w:rPr>
          <w:rFonts w:ascii="Times New Roman" w:hAnsi="Times New Roman" w:cs="Times New Roman"/>
          <w:b/>
          <w:bCs/>
          <w:sz w:val="20"/>
          <w:szCs w:val="24"/>
        </w:rPr>
      </w:pPr>
      <w:r w:rsidRPr="00064FE2">
        <w:rPr>
          <w:rFonts w:ascii="Times New Roman" w:hAnsi="Times New Roman" w:cs="Times New Roman"/>
          <w:b/>
          <w:bCs/>
          <w:sz w:val="20"/>
          <w:szCs w:val="24"/>
        </w:rPr>
        <w:t>[TO BE ISSUED IN THE LETTER HEAD OF THE BANK BRANCH]</w:t>
      </w:r>
    </w:p>
    <w:p w14:paraId="26F20B35" w14:textId="77777777" w:rsidR="00BD2BE7" w:rsidRPr="00064FE2" w:rsidRDefault="00BD2BE7" w:rsidP="00BD2BE7">
      <w:pPr>
        <w:pStyle w:val="ListParagraph"/>
        <w:suppressAutoHyphens/>
        <w:ind w:hanging="447"/>
        <w:jc w:val="both"/>
        <w:rPr>
          <w:rFonts w:asciiTheme="minorHAnsi" w:eastAsiaTheme="minorEastAsia" w:hAnsiTheme="minorHAnsi" w:cstheme="minorBidi"/>
          <w:b/>
        </w:rPr>
      </w:pPr>
      <w:r w:rsidRPr="00064FE2">
        <w:rPr>
          <w:b/>
        </w:rPr>
        <w:t>Reference Number:                                                                               Date:__________</w:t>
      </w:r>
    </w:p>
    <w:p w14:paraId="7EDEFAF2" w14:textId="77777777" w:rsidR="00BD2BE7" w:rsidRPr="00064FE2" w:rsidRDefault="00BD2BE7" w:rsidP="00BD2BE7">
      <w:pPr>
        <w:pStyle w:val="ListParagraph"/>
        <w:widowControl w:val="0"/>
        <w:tabs>
          <w:tab w:val="left" w:pos="-1440"/>
          <w:tab w:val="left" w:pos="-720"/>
          <w:tab w:val="left" w:pos="720"/>
          <w:tab w:val="left" w:pos="2160"/>
          <w:tab w:val="center" w:pos="4500"/>
        </w:tabs>
        <w:suppressAutoHyphens/>
        <w:autoSpaceDE w:val="0"/>
        <w:autoSpaceDN w:val="0"/>
        <w:adjustRightInd w:val="0"/>
        <w:spacing w:line="360" w:lineRule="auto"/>
        <w:ind w:hanging="447"/>
        <w:rPr>
          <w:rFonts w:ascii="Times New Roman" w:hAnsi="Times New Roman" w:cs="Times New Roman"/>
          <w:b/>
          <w:bCs/>
          <w:sz w:val="24"/>
          <w:szCs w:val="24"/>
        </w:rPr>
      </w:pPr>
      <w:r w:rsidRPr="00064FE2">
        <w:rPr>
          <w:rFonts w:ascii="Times New Roman" w:hAnsi="Times New Roman" w:cs="Times New Roman"/>
          <w:b/>
          <w:bCs/>
          <w:sz w:val="24"/>
          <w:szCs w:val="24"/>
        </w:rPr>
        <w:t>To,</w:t>
      </w:r>
    </w:p>
    <w:p w14:paraId="4B4E0914" w14:textId="4F66938B" w:rsidR="00BD2BE7" w:rsidRPr="00064FE2" w:rsidRDefault="00BD2BE7" w:rsidP="00BD2BE7">
      <w:pPr>
        <w:pStyle w:val="ListParagraph"/>
        <w:widowControl w:val="0"/>
        <w:tabs>
          <w:tab w:val="left" w:pos="-1440"/>
          <w:tab w:val="left" w:pos="-720"/>
          <w:tab w:val="left" w:pos="720"/>
          <w:tab w:val="left" w:pos="2160"/>
          <w:tab w:val="center" w:pos="4500"/>
        </w:tabs>
        <w:suppressAutoHyphens/>
        <w:autoSpaceDE w:val="0"/>
        <w:autoSpaceDN w:val="0"/>
        <w:adjustRightInd w:val="0"/>
        <w:spacing w:line="360" w:lineRule="auto"/>
        <w:ind w:hanging="447"/>
        <w:rPr>
          <w:rFonts w:ascii="Times New Roman" w:hAnsi="Times New Roman" w:cs="Times New Roman"/>
          <w:b/>
          <w:bCs/>
          <w:sz w:val="24"/>
          <w:szCs w:val="24"/>
        </w:rPr>
      </w:pPr>
      <w:r w:rsidRPr="00064FE2">
        <w:rPr>
          <w:rFonts w:ascii="Times New Roman" w:hAnsi="Times New Roman" w:cs="Times New Roman"/>
          <w:b/>
          <w:bCs/>
          <w:sz w:val="24"/>
          <w:szCs w:val="24"/>
        </w:rPr>
        <w:t xml:space="preserve">The Municipal </w:t>
      </w:r>
      <w:r w:rsidR="007D048B">
        <w:rPr>
          <w:rFonts w:ascii="Times New Roman" w:hAnsi="Times New Roman" w:cs="Times New Roman"/>
          <w:b/>
          <w:bCs/>
          <w:sz w:val="24"/>
          <w:szCs w:val="24"/>
        </w:rPr>
        <w:t>Chief officer</w:t>
      </w:r>
      <w:r w:rsidRPr="00064FE2">
        <w:rPr>
          <w:rFonts w:ascii="Times New Roman" w:hAnsi="Times New Roman" w:cs="Times New Roman"/>
          <w:b/>
          <w:bCs/>
          <w:sz w:val="24"/>
          <w:szCs w:val="24"/>
        </w:rPr>
        <w:t>,</w:t>
      </w:r>
    </w:p>
    <w:p w14:paraId="231D00CC" w14:textId="304111E5" w:rsidR="00BD2BE7" w:rsidRPr="00C45CF3" w:rsidRDefault="00E3663A" w:rsidP="00C45CF3">
      <w:pPr>
        <w:pStyle w:val="ListParagraph"/>
        <w:widowControl w:val="0"/>
        <w:tabs>
          <w:tab w:val="left" w:pos="-1440"/>
          <w:tab w:val="left" w:pos="-720"/>
          <w:tab w:val="left" w:pos="720"/>
          <w:tab w:val="left" w:pos="2160"/>
          <w:tab w:val="center" w:pos="4500"/>
        </w:tabs>
        <w:suppressAutoHyphens/>
        <w:autoSpaceDE w:val="0"/>
        <w:autoSpaceDN w:val="0"/>
        <w:adjustRightInd w:val="0"/>
        <w:spacing w:line="360" w:lineRule="auto"/>
        <w:ind w:hanging="447"/>
        <w:rPr>
          <w:rFonts w:ascii="Times New Roman" w:hAnsi="Times New Roman" w:cs="Times New Roman"/>
          <w:b/>
          <w:bCs/>
          <w:sz w:val="24"/>
          <w:szCs w:val="24"/>
        </w:rPr>
      </w:pPr>
      <w:r>
        <w:rPr>
          <w:rFonts w:ascii="Times New Roman" w:hAnsi="Times New Roman" w:cs="Times New Roman"/>
          <w:b/>
          <w:bCs/>
          <w:sz w:val="24"/>
          <w:szCs w:val="24"/>
        </w:rPr>
        <w:t>Town Pachayath Srirampura</w:t>
      </w:r>
      <w:r w:rsidR="00BD2BE7" w:rsidRPr="00064FE2">
        <w:rPr>
          <w:rFonts w:ascii="Times New Roman" w:hAnsi="Times New Roman" w:cs="Times New Roman"/>
          <w:b/>
          <w:bCs/>
          <w:sz w:val="24"/>
          <w:szCs w:val="24"/>
        </w:rPr>
        <w:t xml:space="preserve">, </w:t>
      </w:r>
      <w:r w:rsidR="007D048B">
        <w:rPr>
          <w:rFonts w:ascii="Times New Roman" w:hAnsi="Times New Roman" w:cs="Times New Roman"/>
          <w:b/>
          <w:bCs/>
          <w:sz w:val="24"/>
          <w:szCs w:val="24"/>
        </w:rPr>
        <w:t>Srirampura</w:t>
      </w:r>
      <w:r w:rsidR="00BD2BE7" w:rsidRPr="00064FE2">
        <w:rPr>
          <w:rFonts w:ascii="Times New Roman" w:hAnsi="Times New Roman" w:cs="Times New Roman"/>
          <w:b/>
          <w:bCs/>
          <w:sz w:val="24"/>
          <w:szCs w:val="24"/>
        </w:rPr>
        <w:t>.</w:t>
      </w:r>
    </w:p>
    <w:p w14:paraId="2AB45D30" w14:textId="4C9A442E" w:rsidR="00BD2BE7" w:rsidRPr="00064FE2" w:rsidRDefault="00BD2BE7" w:rsidP="00BD2BE7">
      <w:pPr>
        <w:pStyle w:val="ListParagraph"/>
        <w:widowControl w:val="0"/>
        <w:autoSpaceDE w:val="0"/>
        <w:autoSpaceDN w:val="0"/>
        <w:adjustRightInd w:val="0"/>
        <w:ind w:hanging="447"/>
        <w:jc w:val="both"/>
        <w:rPr>
          <w:rFonts w:ascii="Times New Roman" w:hAnsi="Times New Roman" w:cs="Times New Roman"/>
          <w:sz w:val="24"/>
          <w:szCs w:val="24"/>
        </w:rPr>
      </w:pPr>
      <w:r w:rsidRPr="00064FE2">
        <w:rPr>
          <w:rFonts w:ascii="Times New Roman" w:hAnsi="Times New Roman" w:cs="Times New Roman"/>
          <w:sz w:val="24"/>
          <w:szCs w:val="24"/>
        </w:rPr>
        <w:t xml:space="preserve">                 This is to certify that Mr./M/s. ………………………….. [Name of the customer] having his/their registered/administrative office at …………………………..is a customer of our bank and is/are engaged in ……………..[Nature of activity].If the said customer is allotted/awarded with the Construction </w:t>
      </w:r>
      <w:r w:rsidR="005B35FF">
        <w:rPr>
          <w:rFonts w:ascii="Arial" w:hAnsi="Arial" w:cs="Arial"/>
          <w:bCs/>
          <w:color w:val="000000" w:themeColor="text1"/>
          <w:sz w:val="24"/>
        </w:rPr>
        <w:t xml:space="preserve"> Road development work and UGD work from the Raghavendragowdas house at  Ayyajayyanahundi, Srirampura Town Panchayat limits</w:t>
      </w:r>
      <w:r w:rsidR="00D12951">
        <w:rPr>
          <w:rFonts w:ascii="Arial" w:hAnsi="Arial" w:cs="Arial"/>
          <w:bCs/>
          <w:color w:val="000000" w:themeColor="text1"/>
          <w:sz w:val="24"/>
        </w:rPr>
        <w:t xml:space="preserve"> </w:t>
      </w:r>
      <w:r w:rsidR="00D412AD">
        <w:rPr>
          <w:rFonts w:ascii="Arial" w:hAnsi="Arial" w:cs="Arial"/>
          <w:bCs/>
          <w:color w:val="000000" w:themeColor="text1"/>
          <w:sz w:val="24"/>
        </w:rPr>
        <w:t xml:space="preserve"> limit</w:t>
      </w:r>
      <w:r w:rsidR="00242337">
        <w:rPr>
          <w:rFonts w:ascii="Arial" w:hAnsi="Arial" w:cs="Arial"/>
          <w:bCs/>
          <w:color w:val="000000" w:themeColor="text1"/>
          <w:sz w:val="24"/>
        </w:rPr>
        <w:t>.</w:t>
      </w:r>
      <w:r>
        <w:rPr>
          <w:rFonts w:ascii="Times New Roman" w:hAnsi="Times New Roman" w:cs="Times New Roman"/>
          <w:sz w:val="24"/>
          <w:szCs w:val="24"/>
        </w:rPr>
        <w:t xml:space="preserve">   </w:t>
      </w:r>
      <w:r w:rsidR="00C45CF3">
        <w:rPr>
          <w:rFonts w:ascii="Times New Roman" w:hAnsi="Times New Roman" w:cs="Times New Roman"/>
          <w:sz w:val="24"/>
          <w:szCs w:val="24"/>
        </w:rPr>
        <w:t>(</w:t>
      </w:r>
      <w:r w:rsidR="00075700">
        <w:rPr>
          <w:rFonts w:ascii="Verdana" w:hAnsi="Verdana"/>
          <w:b/>
          <w:bCs/>
          <w:color w:val="000000"/>
          <w:sz w:val="18"/>
          <w:szCs w:val="18"/>
          <w:shd w:val="clear" w:color="auto" w:fill="F7F7F7"/>
        </w:rPr>
        <w:t>DMA/2025-26/RD/WORK_INDENT54398/CALL-2</w:t>
      </w:r>
      <w:r w:rsidR="00C45CF3">
        <w:rPr>
          <w:rFonts w:ascii="Times New Roman" w:hAnsi="Times New Roman" w:cs="Times New Roman"/>
          <w:sz w:val="24"/>
          <w:szCs w:val="24"/>
        </w:rPr>
        <w:t>)</w:t>
      </w:r>
      <w:r>
        <w:rPr>
          <w:rFonts w:ascii="Times New Roman" w:hAnsi="Times New Roman" w:cs="Times New Roman"/>
          <w:sz w:val="24"/>
          <w:szCs w:val="24"/>
        </w:rPr>
        <w:t xml:space="preserve">  </w:t>
      </w:r>
      <w:r w:rsidRPr="00064FE2">
        <w:rPr>
          <w:rFonts w:ascii="Times New Roman" w:hAnsi="Times New Roman" w:cs="Times New Roman"/>
          <w:b/>
          <w:sz w:val="24"/>
          <w:szCs w:val="24"/>
          <w:shd w:val="clear" w:color="auto" w:fill="FFFFFF"/>
        </w:rPr>
        <w:t>we may extend credit facilities upto Rs.</w:t>
      </w:r>
      <w:r w:rsidR="005B35FF">
        <w:rPr>
          <w:rFonts w:ascii="Times New Roman" w:hAnsi="Times New Roman" w:cs="Times New Roman"/>
          <w:b/>
          <w:sz w:val="24"/>
          <w:szCs w:val="24"/>
          <w:shd w:val="clear" w:color="auto" w:fill="FFFFFF"/>
        </w:rPr>
        <w:t>16.71</w:t>
      </w:r>
      <w:r w:rsidR="00242337">
        <w:rPr>
          <w:rFonts w:ascii="Times New Roman" w:hAnsi="Times New Roman" w:cs="Times New Roman"/>
          <w:b/>
          <w:sz w:val="24"/>
          <w:szCs w:val="24"/>
          <w:shd w:val="clear" w:color="auto" w:fill="FFFFFF"/>
        </w:rPr>
        <w:t xml:space="preserve"> </w:t>
      </w:r>
      <w:r w:rsidRPr="00064FE2">
        <w:rPr>
          <w:rFonts w:ascii="Times New Roman" w:hAnsi="Times New Roman" w:cs="Times New Roman"/>
          <w:b/>
          <w:sz w:val="24"/>
          <w:szCs w:val="24"/>
          <w:shd w:val="clear" w:color="auto" w:fill="FFFFFF"/>
        </w:rPr>
        <w:t>Lakh</w:t>
      </w:r>
      <w:r w:rsidRPr="00064FE2">
        <w:rPr>
          <w:rFonts w:ascii="Times New Roman" w:hAnsi="Times New Roman" w:cs="Times New Roman"/>
          <w:sz w:val="24"/>
          <w:szCs w:val="24"/>
          <w:shd w:val="clear" w:color="auto" w:fill="FFFFFF"/>
        </w:rPr>
        <w:t>,to meet his/their working capital requirement towards the execution of the said work order as per the loan policy of the bank.</w:t>
      </w:r>
    </w:p>
    <w:p w14:paraId="7E4D3934" w14:textId="225B8DA9" w:rsidR="00BD2BE7" w:rsidRPr="00064FE2" w:rsidRDefault="00242337" w:rsidP="00BD2BE7">
      <w:pPr>
        <w:pStyle w:val="ListParagraph"/>
        <w:widowControl w:val="0"/>
        <w:autoSpaceDE w:val="0"/>
        <w:autoSpaceDN w:val="0"/>
        <w:adjustRightInd w:val="0"/>
        <w:ind w:hanging="44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BD2BE7" w:rsidRPr="00064FE2">
        <w:rPr>
          <w:rFonts w:ascii="Times New Roman" w:hAnsi="Times New Roman" w:cs="Times New Roman"/>
          <w:sz w:val="24"/>
          <w:szCs w:val="24"/>
          <w:shd w:val="clear" w:color="auto" w:fill="FFFFFF"/>
        </w:rPr>
        <w:t>This certificate valid up to three months from the date of issue i.e. up to dd/mm/yyyy.</w:t>
      </w:r>
    </w:p>
    <w:p w14:paraId="3B297978" w14:textId="29300357" w:rsidR="00BD2BE7" w:rsidRPr="00064FE2" w:rsidRDefault="00242337" w:rsidP="00BD2BE7">
      <w:pPr>
        <w:pStyle w:val="ListParagraph"/>
        <w:widowControl w:val="0"/>
        <w:autoSpaceDE w:val="0"/>
        <w:autoSpaceDN w:val="0"/>
        <w:adjustRightInd w:val="0"/>
        <w:ind w:hanging="447"/>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BD2BE7" w:rsidRPr="00064FE2">
        <w:rPr>
          <w:rFonts w:ascii="Times New Roman" w:hAnsi="Times New Roman" w:cs="Times New Roman"/>
          <w:sz w:val="24"/>
          <w:szCs w:val="24"/>
          <w:shd w:val="clear" w:color="auto" w:fill="FFFFFF"/>
        </w:rPr>
        <w:t>Yours’ faithfully,</w:t>
      </w:r>
    </w:p>
    <w:p w14:paraId="6AE94F31" w14:textId="138FEE3C" w:rsidR="00BD2BE7" w:rsidRDefault="00BD2BE7" w:rsidP="00BD2BE7">
      <w:pPr>
        <w:pStyle w:val="ListParagraph"/>
        <w:rPr>
          <w:rFonts w:ascii="Times New Roman" w:hAnsi="Times New Roman" w:cs="Times New Roman"/>
          <w:shd w:val="clear" w:color="auto" w:fill="FFFFFF"/>
        </w:rPr>
      </w:pPr>
    </w:p>
    <w:p w14:paraId="13B328C6" w14:textId="77777777" w:rsidR="00BD2BE7" w:rsidRPr="00064FE2" w:rsidRDefault="00BD2BE7" w:rsidP="00BD2BE7">
      <w:pPr>
        <w:pStyle w:val="ListParagraph"/>
        <w:widowControl w:val="0"/>
        <w:autoSpaceDE w:val="0"/>
        <w:autoSpaceDN w:val="0"/>
        <w:adjustRightInd w:val="0"/>
        <w:rPr>
          <w:rFonts w:ascii="Times New Roman" w:hAnsi="Times New Roman" w:cs="Times New Roman"/>
          <w:sz w:val="24"/>
          <w:szCs w:val="24"/>
          <w:shd w:val="clear" w:color="auto" w:fill="FFFFFF"/>
        </w:rPr>
      </w:pPr>
    </w:p>
    <w:p w14:paraId="132C4BA7" w14:textId="77777777" w:rsidR="00580019" w:rsidRPr="005264CC" w:rsidRDefault="00580019" w:rsidP="00580019">
      <w:pPr>
        <w:widowControl w:val="0"/>
        <w:pBdr>
          <w:top w:val="single" w:sz="4" w:space="30" w:color="auto"/>
          <w:left w:val="single" w:sz="4" w:space="4" w:color="auto"/>
          <w:bottom w:val="single" w:sz="4" w:space="1" w:color="auto"/>
          <w:right w:val="single" w:sz="4" w:space="4" w:color="auto"/>
        </w:pBdr>
        <w:suppressAutoHyphens/>
        <w:autoSpaceDE w:val="0"/>
        <w:autoSpaceDN w:val="0"/>
        <w:adjustRightInd w:val="0"/>
        <w:spacing w:after="0" w:line="360" w:lineRule="auto"/>
        <w:ind w:left="72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                                                                                   Sd/-</w:t>
      </w:r>
    </w:p>
    <w:p w14:paraId="255F0A87" w14:textId="77777777" w:rsidR="00983396" w:rsidRPr="005264CC" w:rsidRDefault="00983396" w:rsidP="001466E1">
      <w:pPr>
        <w:widowControl w:val="0"/>
        <w:pBdr>
          <w:top w:val="single" w:sz="4" w:space="30" w:color="auto"/>
          <w:left w:val="single" w:sz="4" w:space="4" w:color="auto"/>
          <w:bottom w:val="single" w:sz="4" w:space="1" w:color="auto"/>
          <w:right w:val="single" w:sz="4" w:space="4" w:color="auto"/>
        </w:pBdr>
        <w:suppressAutoHyphens/>
        <w:autoSpaceDE w:val="0"/>
        <w:autoSpaceDN w:val="0"/>
        <w:adjustRightInd w:val="0"/>
        <w:spacing w:after="0" w:line="360" w:lineRule="auto"/>
        <w:ind w:left="720"/>
        <w:jc w:val="right"/>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Senior Bank Man</w:t>
      </w:r>
      <w:r w:rsidR="00580019" w:rsidRPr="005264CC">
        <w:rPr>
          <w:rFonts w:ascii="Times New Roman" w:eastAsia="Times New Roman" w:hAnsi="Times New Roman" w:cs="Times New Roman"/>
          <w:color w:val="000000" w:themeColor="text1"/>
          <w:sz w:val="24"/>
          <w:szCs w:val="24"/>
          <w:lang w:val="en-US"/>
        </w:rPr>
        <w:t>a</w:t>
      </w:r>
      <w:r w:rsidRPr="005264CC">
        <w:rPr>
          <w:rFonts w:ascii="Times New Roman" w:eastAsia="Times New Roman" w:hAnsi="Times New Roman" w:cs="Times New Roman"/>
          <w:color w:val="000000" w:themeColor="text1"/>
          <w:sz w:val="24"/>
          <w:szCs w:val="24"/>
          <w:lang w:val="en-US"/>
        </w:rPr>
        <w:t>ger,</w:t>
      </w:r>
    </w:p>
    <w:p w14:paraId="4A23B41C" w14:textId="77777777" w:rsidR="00983396" w:rsidRPr="005264CC" w:rsidRDefault="00983396" w:rsidP="001466E1">
      <w:pPr>
        <w:widowControl w:val="0"/>
        <w:pBdr>
          <w:top w:val="single" w:sz="4" w:space="30" w:color="auto"/>
          <w:left w:val="single" w:sz="4" w:space="4" w:color="auto"/>
          <w:bottom w:val="single" w:sz="4" w:space="1" w:color="auto"/>
          <w:right w:val="single" w:sz="4" w:space="4" w:color="auto"/>
        </w:pBdr>
        <w:suppressAutoHyphens/>
        <w:autoSpaceDE w:val="0"/>
        <w:autoSpaceDN w:val="0"/>
        <w:adjustRightInd w:val="0"/>
        <w:spacing w:after="0" w:line="360" w:lineRule="auto"/>
        <w:ind w:left="720"/>
        <w:jc w:val="right"/>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Name of the Bank,</w:t>
      </w:r>
      <w:r w:rsidR="00580019" w:rsidRPr="005264CC">
        <w:rPr>
          <w:rFonts w:ascii="Times New Roman" w:eastAsia="Times New Roman" w:hAnsi="Times New Roman" w:cs="Times New Roman"/>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Address</w:t>
      </w:r>
    </w:p>
    <w:p w14:paraId="56C1728F" w14:textId="77777777" w:rsidR="00983396" w:rsidRPr="005264CC" w:rsidRDefault="00983396" w:rsidP="00983396">
      <w:pPr>
        <w:widowControl w:val="0"/>
        <w:overflowPunct w:val="0"/>
        <w:autoSpaceDE w:val="0"/>
        <w:autoSpaceDN w:val="0"/>
        <w:adjustRightInd w:val="0"/>
        <w:spacing w:after="0" w:line="240" w:lineRule="auto"/>
        <w:ind w:left="570" w:right="24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iCs/>
          <w:color w:val="000000" w:themeColor="text1"/>
          <w:sz w:val="24"/>
          <w:szCs w:val="24"/>
          <w:lang w:val="en-US"/>
        </w:rPr>
        <w:t xml:space="preserve"> </w:t>
      </w:r>
    </w:p>
    <w:p w14:paraId="5654B05D" w14:textId="77777777" w:rsidR="00983396" w:rsidRPr="005264CC" w:rsidRDefault="00983396" w:rsidP="00983396">
      <w:pPr>
        <w:widowControl w:val="0"/>
        <w:autoSpaceDE w:val="0"/>
        <w:autoSpaceDN w:val="0"/>
        <w:adjustRightInd w:val="0"/>
        <w:spacing w:after="0" w:line="2" w:lineRule="exact"/>
        <w:rPr>
          <w:rFonts w:ascii="Times New Roman" w:eastAsia="Times New Roman" w:hAnsi="Times New Roman" w:cs="Times New Roman"/>
          <w:color w:val="000000" w:themeColor="text1"/>
          <w:sz w:val="24"/>
          <w:szCs w:val="24"/>
          <w:lang w:val="en-US"/>
        </w:rPr>
      </w:pPr>
    </w:p>
    <w:p w14:paraId="0E126A8E" w14:textId="77777777" w:rsidR="00983396" w:rsidRPr="005264CC" w:rsidRDefault="00983396" w:rsidP="00983396">
      <w:pPr>
        <w:widowControl w:val="0"/>
        <w:autoSpaceDE w:val="0"/>
        <w:autoSpaceDN w:val="0"/>
        <w:adjustRightInd w:val="0"/>
        <w:spacing w:after="0" w:line="1" w:lineRule="exact"/>
        <w:rPr>
          <w:rFonts w:ascii="Times New Roman" w:eastAsia="Times New Roman" w:hAnsi="Times New Roman" w:cs="Times New Roman"/>
          <w:color w:val="000000" w:themeColor="text1"/>
          <w:sz w:val="24"/>
          <w:szCs w:val="24"/>
          <w:lang w:val="en-US"/>
        </w:rPr>
      </w:pPr>
    </w:p>
    <w:p w14:paraId="738E90B1" w14:textId="77777777" w:rsidR="00983396" w:rsidRPr="005264CC" w:rsidRDefault="00983396" w:rsidP="00706188">
      <w:pPr>
        <w:widowControl w:val="0"/>
        <w:numPr>
          <w:ilvl w:val="0"/>
          <w:numId w:val="31"/>
        </w:numPr>
        <w:overflowPunct w:val="0"/>
        <w:autoSpaceDE w:val="0"/>
        <w:autoSpaceDN w:val="0"/>
        <w:adjustRightInd w:val="0"/>
        <w:spacing w:after="0" w:line="256" w:lineRule="auto"/>
        <w:ind w:right="240"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Tenderers who meet the above specified minimum qualifying criteria, will only be qualified, if their available tender capacity is more than the total tender value. The available tender capacity will be calculated as under: </w:t>
      </w:r>
    </w:p>
    <w:p w14:paraId="3F51BE9A" w14:textId="77777777" w:rsidR="00983396" w:rsidRPr="005264CC" w:rsidRDefault="00983396" w:rsidP="00983396">
      <w:pPr>
        <w:widowControl w:val="0"/>
        <w:autoSpaceDE w:val="0"/>
        <w:autoSpaceDN w:val="0"/>
        <w:adjustRightInd w:val="0"/>
        <w:spacing w:after="0" w:line="161" w:lineRule="exact"/>
        <w:rPr>
          <w:rFonts w:ascii="Times New Roman" w:eastAsia="Times New Roman" w:hAnsi="Times New Roman" w:cs="Times New Roman"/>
          <w:color w:val="000000" w:themeColor="text1"/>
          <w:sz w:val="24"/>
          <w:szCs w:val="24"/>
          <w:lang w:val="en-US"/>
        </w:rPr>
      </w:pPr>
    </w:p>
    <w:p w14:paraId="3E09EDCA" w14:textId="77777777" w:rsidR="00983396" w:rsidRPr="005264CC" w:rsidRDefault="00983396" w:rsidP="00983396">
      <w:pPr>
        <w:widowControl w:val="0"/>
        <w:autoSpaceDE w:val="0"/>
        <w:autoSpaceDN w:val="0"/>
        <w:adjustRightInd w:val="0"/>
        <w:spacing w:after="0" w:line="240" w:lineRule="auto"/>
        <w:ind w:left="244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Assessed available tender capacity = (A*N*2.50 - B)</w:t>
      </w:r>
    </w:p>
    <w:p w14:paraId="1DF4420A" w14:textId="77777777" w:rsidR="00983396" w:rsidRPr="005264CC" w:rsidRDefault="00580019" w:rsidP="00580019">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lastRenderedPageBreak/>
        <w:t xml:space="preserve">              Where, </w:t>
      </w:r>
    </w:p>
    <w:p w14:paraId="3E964370" w14:textId="78206FC8" w:rsidR="00983396" w:rsidRPr="005264CC" w:rsidRDefault="00983396" w:rsidP="00580019">
      <w:pPr>
        <w:widowControl w:val="0"/>
        <w:overflowPunct w:val="0"/>
        <w:autoSpaceDE w:val="0"/>
        <w:autoSpaceDN w:val="0"/>
        <w:adjustRightInd w:val="0"/>
        <w:spacing w:after="0" w:line="228" w:lineRule="auto"/>
        <w:ind w:left="1080" w:right="34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A = Maximum value of civil engineering works executed in any one year during the last five years </w:t>
      </w:r>
      <w:r w:rsidRPr="005264CC">
        <w:rPr>
          <w:rFonts w:ascii="Times New Roman" w:eastAsia="Times New Roman" w:hAnsi="Times New Roman" w:cs="Times New Roman"/>
          <w:i/>
          <w:iCs/>
          <w:color w:val="000000" w:themeColor="text1"/>
          <w:sz w:val="24"/>
          <w:szCs w:val="24"/>
          <w:lang w:val="en-US"/>
        </w:rPr>
        <w:t>(updated to 202</w:t>
      </w:r>
      <w:r w:rsidR="000F112D">
        <w:rPr>
          <w:rFonts w:ascii="Times New Roman" w:eastAsia="Times New Roman" w:hAnsi="Times New Roman" w:cs="Times New Roman"/>
          <w:i/>
          <w:iCs/>
          <w:color w:val="000000" w:themeColor="text1"/>
          <w:sz w:val="24"/>
          <w:szCs w:val="24"/>
          <w:lang w:val="en-US"/>
        </w:rPr>
        <w:t>5</w:t>
      </w:r>
      <w:r w:rsidRPr="005264CC">
        <w:rPr>
          <w:rFonts w:ascii="Times New Roman" w:eastAsia="Times New Roman" w:hAnsi="Times New Roman" w:cs="Times New Roman"/>
          <w:i/>
          <w:iCs/>
          <w:color w:val="000000" w:themeColor="text1"/>
          <w:sz w:val="24"/>
          <w:szCs w:val="24"/>
          <w:lang w:val="en-US"/>
        </w:rPr>
        <w:t>-2</w:t>
      </w:r>
      <w:r w:rsidR="000F112D">
        <w:rPr>
          <w:rFonts w:ascii="Times New Roman" w:eastAsia="Times New Roman" w:hAnsi="Times New Roman" w:cs="Times New Roman"/>
          <w:i/>
          <w:iCs/>
          <w:color w:val="000000" w:themeColor="text1"/>
          <w:sz w:val="24"/>
          <w:szCs w:val="24"/>
          <w:lang w:val="en-US"/>
        </w:rPr>
        <w:t>6</w:t>
      </w:r>
      <w:r w:rsidRPr="005264CC">
        <w:rPr>
          <w:rFonts w:ascii="Times New Roman" w:eastAsia="Times New Roman" w:hAnsi="Times New Roman" w:cs="Times New Roman"/>
          <w:i/>
          <w:iCs/>
          <w:color w:val="000000" w:themeColor="text1"/>
          <w:sz w:val="24"/>
          <w:szCs w:val="24"/>
          <w:lang w:val="en-US"/>
        </w:rPr>
        <w:t xml:space="preserve">  price level) </w:t>
      </w:r>
      <w:r w:rsidRPr="005264CC">
        <w:rPr>
          <w:rFonts w:ascii="Times New Roman" w:eastAsia="Times New Roman" w:hAnsi="Times New Roman" w:cs="Times New Roman"/>
          <w:color w:val="000000" w:themeColor="text1"/>
          <w:sz w:val="24"/>
          <w:szCs w:val="24"/>
          <w:lang w:val="en-US"/>
        </w:rPr>
        <w:t>taking into account the completed as well as works in</w:t>
      </w:r>
      <w:r w:rsidRPr="005264CC">
        <w:rPr>
          <w:rFonts w:ascii="Times New Roman" w:eastAsia="Times New Roman" w:hAnsi="Times New Roman" w:cs="Times New Roman"/>
          <w:i/>
          <w:iCs/>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progress.</w:t>
      </w:r>
    </w:p>
    <w:p w14:paraId="25A5F64E" w14:textId="77777777" w:rsidR="00983396" w:rsidRPr="005264CC" w:rsidRDefault="00983396" w:rsidP="00983396">
      <w:pPr>
        <w:widowControl w:val="0"/>
        <w:autoSpaceDE w:val="0"/>
        <w:autoSpaceDN w:val="0"/>
        <w:adjustRightInd w:val="0"/>
        <w:spacing w:after="0" w:line="214" w:lineRule="auto"/>
        <w:ind w:left="108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N = Number of years prescribed for completion of the works for which tenders are invited </w:t>
      </w:r>
    </w:p>
    <w:p w14:paraId="6AE6E746" w14:textId="77777777" w:rsidR="00983396" w:rsidRPr="005264CC" w:rsidRDefault="00983396" w:rsidP="00983396">
      <w:pPr>
        <w:widowControl w:val="0"/>
        <w:autoSpaceDE w:val="0"/>
        <w:autoSpaceDN w:val="0"/>
        <w:adjustRightInd w:val="0"/>
        <w:spacing w:after="0" w:line="214" w:lineRule="auto"/>
        <w:ind w:left="720"/>
        <w:rPr>
          <w:rFonts w:ascii="Times New Roman" w:eastAsia="Times New Roman" w:hAnsi="Times New Roman" w:cs="Times New Roman"/>
          <w:color w:val="000000" w:themeColor="text1"/>
          <w:sz w:val="24"/>
          <w:szCs w:val="24"/>
          <w:lang w:val="en-US"/>
        </w:rPr>
      </w:pPr>
    </w:p>
    <w:p w14:paraId="37435993" w14:textId="02C5EA6C" w:rsidR="00983396" w:rsidRPr="005264CC" w:rsidRDefault="00983396" w:rsidP="00983396">
      <w:pPr>
        <w:widowControl w:val="0"/>
        <w:overflowPunct w:val="0"/>
        <w:autoSpaceDE w:val="0"/>
        <w:autoSpaceDN w:val="0"/>
        <w:adjustRightInd w:val="0"/>
        <w:spacing w:after="0" w:line="229" w:lineRule="auto"/>
        <w:ind w:left="1080" w:right="180" w:hanging="36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B = Value, at 202</w:t>
      </w:r>
      <w:r w:rsidR="000F112D">
        <w:rPr>
          <w:rFonts w:ascii="Times New Roman" w:eastAsia="Times New Roman" w:hAnsi="Times New Roman" w:cs="Times New Roman"/>
          <w:color w:val="000000" w:themeColor="text1"/>
          <w:sz w:val="24"/>
          <w:szCs w:val="24"/>
          <w:lang w:val="en-US"/>
        </w:rPr>
        <w:t>5</w:t>
      </w:r>
      <w:r w:rsidRPr="005264CC">
        <w:rPr>
          <w:rFonts w:ascii="Times New Roman" w:eastAsia="Times New Roman" w:hAnsi="Times New Roman" w:cs="Times New Roman"/>
          <w:color w:val="000000" w:themeColor="text1"/>
          <w:sz w:val="24"/>
          <w:szCs w:val="24"/>
          <w:lang w:val="en-US"/>
        </w:rPr>
        <w:t>-2</w:t>
      </w:r>
      <w:r w:rsidR="000F112D">
        <w:rPr>
          <w:rFonts w:ascii="Times New Roman" w:eastAsia="Times New Roman" w:hAnsi="Times New Roman" w:cs="Times New Roman"/>
          <w:color w:val="000000" w:themeColor="text1"/>
          <w:sz w:val="24"/>
          <w:szCs w:val="24"/>
          <w:lang w:val="en-US"/>
        </w:rPr>
        <w:t>6</w:t>
      </w:r>
      <w:r w:rsidRPr="005264CC">
        <w:rPr>
          <w:rFonts w:ascii="Times New Roman" w:eastAsia="Times New Roman" w:hAnsi="Times New Roman" w:cs="Times New Roman"/>
          <w:color w:val="000000" w:themeColor="text1"/>
          <w:sz w:val="24"/>
          <w:szCs w:val="24"/>
          <w:lang w:val="en-US"/>
        </w:rPr>
        <w:t xml:space="preserve"> price level, of existing commitments and on-going works to </w:t>
      </w:r>
      <w:r w:rsidR="00306A36">
        <w:rPr>
          <w:rFonts w:ascii="Times New Roman" w:eastAsia="Times New Roman" w:hAnsi="Times New Roman" w:cs="Times New Roman"/>
          <w:color w:val="000000" w:themeColor="text1"/>
          <w:sz w:val="24"/>
          <w:szCs w:val="24"/>
          <w:lang w:val="en-US"/>
        </w:rPr>
        <w:t>be completed during the next (06</w:t>
      </w:r>
      <w:r w:rsidRPr="005264CC">
        <w:rPr>
          <w:rFonts w:ascii="Times New Roman" w:eastAsia="Times New Roman" w:hAnsi="Times New Roman" w:cs="Times New Roman"/>
          <w:color w:val="000000" w:themeColor="text1"/>
          <w:sz w:val="24"/>
          <w:szCs w:val="24"/>
          <w:lang w:val="en-US"/>
        </w:rPr>
        <w:t>/12)</w:t>
      </w:r>
      <w:r w:rsidRPr="005264CC">
        <w:rPr>
          <w:rFonts w:ascii="Times New Roman" w:eastAsia="Times New Roman" w:hAnsi="Times New Roman" w:cs="Times New Roman"/>
          <w:b/>
          <w:color w:val="000000" w:themeColor="text1"/>
          <w:sz w:val="24"/>
          <w:szCs w:val="24"/>
          <w:lang w:val="en-US"/>
        </w:rPr>
        <w:t xml:space="preserve"> years</w:t>
      </w:r>
      <w:r w:rsidRPr="005264CC">
        <w:rPr>
          <w:rFonts w:ascii="Times New Roman" w:eastAsia="Times New Roman" w:hAnsi="Times New Roman" w:cs="Times New Roman"/>
          <w:color w:val="000000" w:themeColor="text1"/>
          <w:sz w:val="24"/>
          <w:szCs w:val="24"/>
          <w:lang w:val="en-US"/>
        </w:rPr>
        <w:t xml:space="preserve"> </w:t>
      </w:r>
      <w:r w:rsidRPr="005264CC">
        <w:rPr>
          <w:rFonts w:ascii="Times New Roman" w:eastAsia="Times New Roman" w:hAnsi="Times New Roman" w:cs="Times New Roman"/>
          <w:i/>
          <w:iCs/>
          <w:color w:val="000000" w:themeColor="text1"/>
          <w:sz w:val="24"/>
          <w:szCs w:val="24"/>
          <w:lang w:val="en-US"/>
        </w:rPr>
        <w:t>(period of completion of the works for which Tenders are invited)</w:t>
      </w:r>
    </w:p>
    <w:p w14:paraId="2DD01AAB" w14:textId="77777777" w:rsidR="00983396" w:rsidRPr="005264CC" w:rsidRDefault="00983396" w:rsidP="00983396">
      <w:pPr>
        <w:widowControl w:val="0"/>
        <w:autoSpaceDE w:val="0"/>
        <w:autoSpaceDN w:val="0"/>
        <w:adjustRightInd w:val="0"/>
        <w:spacing w:after="0" w:line="195" w:lineRule="exact"/>
        <w:rPr>
          <w:rFonts w:ascii="Times New Roman" w:eastAsia="Times New Roman" w:hAnsi="Times New Roman" w:cs="Times New Roman"/>
          <w:color w:val="000000" w:themeColor="text1"/>
          <w:sz w:val="24"/>
          <w:szCs w:val="24"/>
          <w:lang w:val="en-US"/>
        </w:rPr>
      </w:pPr>
    </w:p>
    <w:p w14:paraId="239BE9CA" w14:textId="77777777" w:rsidR="00983396" w:rsidRPr="005264CC" w:rsidRDefault="00983396" w:rsidP="00983396">
      <w:pPr>
        <w:widowControl w:val="0"/>
        <w:overflowPunct w:val="0"/>
        <w:autoSpaceDE w:val="0"/>
        <w:autoSpaceDN w:val="0"/>
        <w:adjustRightInd w:val="0"/>
        <w:spacing w:after="0" w:line="258" w:lineRule="auto"/>
        <w:ind w:left="1080" w:right="20" w:hanging="108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
          <w:bCs/>
          <w:i/>
          <w:iCs/>
          <w:color w:val="000000" w:themeColor="text1"/>
          <w:sz w:val="24"/>
          <w:szCs w:val="24"/>
          <w:lang w:val="en-US"/>
        </w:rPr>
        <w:t xml:space="preserve">Note: </w:t>
      </w:r>
      <w:r w:rsidRPr="005264CC">
        <w:rPr>
          <w:rFonts w:ascii="Times New Roman" w:eastAsia="Times New Roman" w:hAnsi="Times New Roman" w:cs="Times New Roman"/>
          <w:i/>
          <w:iCs/>
          <w:color w:val="000000" w:themeColor="text1"/>
          <w:sz w:val="24"/>
          <w:szCs w:val="24"/>
          <w:lang w:val="en-US"/>
        </w:rPr>
        <w:t>The statements showing the value of existing commitments and on-going works as well as the</w:t>
      </w:r>
      <w:r w:rsidRPr="005264CC">
        <w:rPr>
          <w:rFonts w:ascii="Times New Roman" w:eastAsia="Times New Roman" w:hAnsi="Times New Roman" w:cs="Times New Roman"/>
          <w:b/>
          <w:bCs/>
          <w:i/>
          <w:iCs/>
          <w:color w:val="000000" w:themeColor="text1"/>
          <w:sz w:val="24"/>
          <w:szCs w:val="24"/>
          <w:lang w:val="en-US"/>
        </w:rPr>
        <w:t xml:space="preserve"> </w:t>
      </w:r>
      <w:r w:rsidRPr="005264CC">
        <w:rPr>
          <w:rFonts w:ascii="Times New Roman" w:eastAsia="Times New Roman" w:hAnsi="Times New Roman" w:cs="Times New Roman"/>
          <w:i/>
          <w:iCs/>
          <w:color w:val="000000" w:themeColor="text1"/>
          <w:sz w:val="24"/>
          <w:szCs w:val="24"/>
          <w:lang w:val="en-US"/>
        </w:rPr>
        <w:t>stipulated period of completion remaining for each of the works listed should be countersigned by the Employer in charge, not below the rank of an Executive Engineer or equivalent.</w:t>
      </w:r>
    </w:p>
    <w:p w14:paraId="2F64B1CA" w14:textId="77777777" w:rsidR="00983396" w:rsidRPr="005264CC" w:rsidRDefault="00983396" w:rsidP="00983396">
      <w:pPr>
        <w:widowControl w:val="0"/>
        <w:autoSpaceDE w:val="0"/>
        <w:autoSpaceDN w:val="0"/>
        <w:adjustRightInd w:val="0"/>
        <w:spacing w:after="0" w:line="184" w:lineRule="exact"/>
        <w:rPr>
          <w:rFonts w:ascii="Times New Roman" w:eastAsia="Times New Roman" w:hAnsi="Times New Roman" w:cs="Times New Roman"/>
          <w:color w:val="000000" w:themeColor="text1"/>
          <w:sz w:val="24"/>
          <w:szCs w:val="24"/>
          <w:lang w:val="en-US"/>
        </w:rPr>
      </w:pPr>
    </w:p>
    <w:p w14:paraId="45057031" w14:textId="77777777" w:rsidR="00983396" w:rsidRPr="005264CC" w:rsidRDefault="00983396" w:rsidP="00983396">
      <w:pPr>
        <w:widowControl w:val="0"/>
        <w:numPr>
          <w:ilvl w:val="0"/>
          <w:numId w:val="32"/>
        </w:numPr>
        <w:overflowPunct w:val="0"/>
        <w:autoSpaceDE w:val="0"/>
        <w:autoSpaceDN w:val="0"/>
        <w:adjustRightInd w:val="0"/>
        <w:spacing w:after="0" w:line="240" w:lineRule="auto"/>
        <w:ind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Even though the Tenderers meet the above criteria, they are subject to be disqualified if they have: </w:t>
      </w:r>
    </w:p>
    <w:p w14:paraId="7CADF185" w14:textId="77777777" w:rsidR="00983396" w:rsidRPr="005264CC" w:rsidRDefault="00983396" w:rsidP="00983396">
      <w:pPr>
        <w:widowControl w:val="0"/>
        <w:autoSpaceDE w:val="0"/>
        <w:autoSpaceDN w:val="0"/>
        <w:adjustRightInd w:val="0"/>
        <w:spacing w:after="0" w:line="229" w:lineRule="exact"/>
        <w:rPr>
          <w:rFonts w:ascii="Times New Roman" w:eastAsia="Times New Roman" w:hAnsi="Times New Roman" w:cs="Times New Roman"/>
          <w:color w:val="000000" w:themeColor="text1"/>
          <w:sz w:val="24"/>
          <w:szCs w:val="24"/>
          <w:lang w:val="en-US"/>
        </w:rPr>
      </w:pPr>
    </w:p>
    <w:p w14:paraId="381786D5" w14:textId="77777777" w:rsidR="00983396" w:rsidRPr="005264CC" w:rsidRDefault="00580019" w:rsidP="00983396">
      <w:pPr>
        <w:widowControl w:val="0"/>
        <w:numPr>
          <w:ilvl w:val="1"/>
          <w:numId w:val="32"/>
        </w:numPr>
        <w:tabs>
          <w:tab w:val="num" w:pos="1079"/>
        </w:tabs>
        <w:overflowPunct w:val="0"/>
        <w:autoSpaceDE w:val="0"/>
        <w:autoSpaceDN w:val="0"/>
        <w:adjustRightInd w:val="0"/>
        <w:spacing w:after="0" w:line="251" w:lineRule="auto"/>
        <w:ind w:left="1080" w:right="280" w:hanging="54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M</w:t>
      </w:r>
      <w:r w:rsidR="00983396" w:rsidRPr="005264CC">
        <w:rPr>
          <w:rFonts w:ascii="Times New Roman" w:eastAsia="Times New Roman" w:hAnsi="Times New Roman" w:cs="Times New Roman"/>
          <w:color w:val="000000" w:themeColor="text1"/>
          <w:sz w:val="24"/>
          <w:szCs w:val="24"/>
          <w:lang w:val="en-US"/>
        </w:rPr>
        <w:t xml:space="preserve">ade misleading or false representations in the forms, statements and attachments submitted in proof of the qualification requirements; and/or </w:t>
      </w:r>
    </w:p>
    <w:p w14:paraId="799C7B9B" w14:textId="77777777" w:rsidR="00983396" w:rsidRPr="005264CC" w:rsidRDefault="00983396" w:rsidP="00983396">
      <w:pPr>
        <w:widowControl w:val="0"/>
        <w:autoSpaceDE w:val="0"/>
        <w:autoSpaceDN w:val="0"/>
        <w:adjustRightInd w:val="0"/>
        <w:spacing w:after="0" w:line="1" w:lineRule="exact"/>
        <w:rPr>
          <w:rFonts w:ascii="Times New Roman" w:eastAsia="Times New Roman" w:hAnsi="Times New Roman" w:cs="Times New Roman"/>
          <w:color w:val="000000" w:themeColor="text1"/>
          <w:sz w:val="24"/>
          <w:szCs w:val="24"/>
          <w:lang w:val="en-US"/>
        </w:rPr>
      </w:pPr>
    </w:p>
    <w:p w14:paraId="033EEE89" w14:textId="77777777" w:rsidR="00983396" w:rsidRPr="005264CC" w:rsidRDefault="00580019" w:rsidP="00983396">
      <w:pPr>
        <w:widowControl w:val="0"/>
        <w:numPr>
          <w:ilvl w:val="1"/>
          <w:numId w:val="32"/>
        </w:numPr>
        <w:tabs>
          <w:tab w:val="num" w:pos="1080"/>
        </w:tabs>
        <w:overflowPunct w:val="0"/>
        <w:autoSpaceDE w:val="0"/>
        <w:autoSpaceDN w:val="0"/>
        <w:adjustRightInd w:val="0"/>
        <w:spacing w:after="0" w:line="239" w:lineRule="auto"/>
        <w:ind w:left="1080" w:right="140" w:hanging="54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R</w:t>
      </w:r>
      <w:r w:rsidR="00983396" w:rsidRPr="005264CC">
        <w:rPr>
          <w:rFonts w:ascii="Times New Roman" w:eastAsia="Times New Roman" w:hAnsi="Times New Roman" w:cs="Times New Roman"/>
          <w:color w:val="000000" w:themeColor="text1"/>
          <w:sz w:val="24"/>
          <w:szCs w:val="24"/>
          <w:lang w:val="en-US"/>
        </w:rPr>
        <w:t xml:space="preserve">ecord of poor performance such as abandoning the works, not properly completing the contract, inordinate delays in completion, litigation history, or financial failures etc.; and/or </w:t>
      </w:r>
    </w:p>
    <w:p w14:paraId="2051AFC0" w14:textId="77777777" w:rsidR="00983396" w:rsidRPr="005264CC" w:rsidRDefault="00983396" w:rsidP="00983396">
      <w:pPr>
        <w:widowControl w:val="0"/>
        <w:autoSpaceDE w:val="0"/>
        <w:autoSpaceDN w:val="0"/>
        <w:adjustRightInd w:val="0"/>
        <w:spacing w:after="0" w:line="1" w:lineRule="exact"/>
        <w:rPr>
          <w:rFonts w:ascii="Times New Roman" w:eastAsia="Times New Roman" w:hAnsi="Times New Roman" w:cs="Times New Roman"/>
          <w:color w:val="000000" w:themeColor="text1"/>
          <w:sz w:val="24"/>
          <w:szCs w:val="24"/>
          <w:lang w:val="en-US"/>
        </w:rPr>
      </w:pPr>
    </w:p>
    <w:p w14:paraId="78D01225" w14:textId="77777777" w:rsidR="00983396" w:rsidRPr="005264CC" w:rsidRDefault="00580019" w:rsidP="00983396">
      <w:pPr>
        <w:widowControl w:val="0"/>
        <w:numPr>
          <w:ilvl w:val="1"/>
          <w:numId w:val="32"/>
        </w:numPr>
        <w:tabs>
          <w:tab w:val="num" w:pos="1080"/>
        </w:tabs>
        <w:overflowPunct w:val="0"/>
        <w:autoSpaceDE w:val="0"/>
        <w:autoSpaceDN w:val="0"/>
        <w:adjustRightInd w:val="0"/>
        <w:spacing w:after="0" w:line="272" w:lineRule="auto"/>
        <w:ind w:left="1080" w:right="220" w:hanging="54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P</w:t>
      </w:r>
      <w:r w:rsidR="00983396" w:rsidRPr="005264CC">
        <w:rPr>
          <w:rFonts w:ascii="Times New Roman" w:eastAsia="Times New Roman" w:hAnsi="Times New Roman" w:cs="Times New Roman"/>
          <w:color w:val="000000" w:themeColor="text1"/>
          <w:sz w:val="24"/>
          <w:szCs w:val="24"/>
          <w:lang w:val="en-US"/>
        </w:rPr>
        <w:t xml:space="preserve">articipated in the previous Tender for the same work and had quoted unreasonably high tender prices and could not furnish rational justification. </w:t>
      </w:r>
    </w:p>
    <w:p w14:paraId="61550B87" w14:textId="77777777" w:rsidR="00983396" w:rsidRPr="005264CC" w:rsidRDefault="00983396" w:rsidP="00983396">
      <w:pPr>
        <w:widowControl w:val="0"/>
        <w:tabs>
          <w:tab w:val="left" w:pos="540"/>
          <w:tab w:val="left" w:pos="1080"/>
          <w:tab w:val="center" w:pos="4680"/>
          <w:tab w:val="left" w:pos="792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p>
    <w:p w14:paraId="16A81E13" w14:textId="77777777" w:rsidR="00983396" w:rsidRPr="005264CC" w:rsidRDefault="00983396" w:rsidP="00983396">
      <w:pPr>
        <w:keepNext/>
        <w:widowControl w:val="0"/>
        <w:autoSpaceDE w:val="0"/>
        <w:autoSpaceDN w:val="0"/>
        <w:adjustRightInd w:val="0"/>
        <w:spacing w:before="240" w:after="60" w:line="240" w:lineRule="auto"/>
        <w:outlineLvl w:val="0"/>
        <w:rPr>
          <w:rFonts w:ascii="Cambria" w:eastAsia="Times New Roman" w:hAnsi="Cambria" w:cs="Times New Roman"/>
          <w:color w:val="000000" w:themeColor="text1"/>
          <w:kern w:val="28"/>
          <w:sz w:val="20"/>
          <w:szCs w:val="20"/>
          <w:lang w:val="x-none" w:eastAsia="x-none"/>
        </w:rPr>
      </w:pPr>
      <w:r w:rsidRPr="005264CC">
        <w:rPr>
          <w:rFonts w:ascii="Cambria" w:eastAsia="Times New Roman" w:hAnsi="Cambria" w:cs="Times New Roman"/>
          <w:color w:val="000000" w:themeColor="text1"/>
          <w:kern w:val="28"/>
          <w:sz w:val="20"/>
          <w:szCs w:val="20"/>
          <w:lang w:val="x-none" w:eastAsia="x-none"/>
        </w:rPr>
        <w:t>4.</w:t>
      </w:r>
      <w:r w:rsidRPr="005264CC">
        <w:rPr>
          <w:rFonts w:ascii="Cambria" w:eastAsia="Times New Roman" w:hAnsi="Cambria" w:cs="Times New Roman"/>
          <w:color w:val="000000" w:themeColor="text1"/>
          <w:kern w:val="28"/>
          <w:sz w:val="20"/>
          <w:szCs w:val="20"/>
          <w:lang w:val="x-none" w:eastAsia="x-none"/>
        </w:rPr>
        <w:tab/>
        <w:t>One Tender per Tenderer:</w:t>
      </w:r>
    </w:p>
    <w:p w14:paraId="4A96852F"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p>
    <w:p w14:paraId="0B804474" w14:textId="77777777" w:rsidR="00983396" w:rsidRPr="005264CC" w:rsidRDefault="00983396" w:rsidP="00983396">
      <w:pPr>
        <w:widowControl w:val="0"/>
        <w:tabs>
          <w:tab w:val="left" w:pos="720"/>
        </w:tabs>
        <w:autoSpaceDE w:val="0"/>
        <w:autoSpaceDN w:val="0"/>
        <w:adjustRightInd w:val="0"/>
        <w:spacing w:after="0" w:line="240" w:lineRule="auto"/>
        <w:ind w:left="720" w:hanging="72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4.1</w:t>
      </w:r>
      <w:r w:rsidRPr="005264CC">
        <w:rPr>
          <w:rFonts w:ascii="Times New Roman" w:eastAsia="Times New Roman" w:hAnsi="Times New Roman" w:cs="Times New Roman"/>
          <w:color w:val="000000" w:themeColor="text1"/>
          <w:sz w:val="20"/>
          <w:szCs w:val="20"/>
          <w:lang w:val="en-US"/>
        </w:rPr>
        <w:tab/>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14:paraId="52CECA97"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623EE263"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5.</w:t>
      </w:r>
      <w:r w:rsidRPr="005264CC">
        <w:rPr>
          <w:rFonts w:ascii="Times New Roman" w:eastAsia="Times New Roman" w:hAnsi="Times New Roman" w:cs="Times New Roman"/>
          <w:b/>
          <w:bCs/>
          <w:color w:val="000000" w:themeColor="text1"/>
          <w:sz w:val="20"/>
          <w:szCs w:val="20"/>
          <w:lang w:val="en-US"/>
        </w:rPr>
        <w:tab/>
        <w:t>Cost of Tendering:</w:t>
      </w:r>
    </w:p>
    <w:p w14:paraId="217FE082"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val="en-US"/>
        </w:rPr>
      </w:pPr>
    </w:p>
    <w:p w14:paraId="41D4AE52" w14:textId="77777777" w:rsidR="00983396" w:rsidRPr="005264CC" w:rsidRDefault="00983396" w:rsidP="00983396">
      <w:pPr>
        <w:widowControl w:val="0"/>
        <w:autoSpaceDE w:val="0"/>
        <w:autoSpaceDN w:val="0"/>
        <w:adjustRightInd w:val="0"/>
        <w:spacing w:after="0" w:line="240" w:lineRule="auto"/>
        <w:ind w:left="570" w:hanging="57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5.1</w:t>
      </w:r>
      <w:r w:rsidRPr="005264CC">
        <w:rPr>
          <w:rFonts w:ascii="Times New Roman" w:eastAsia="Times New Roman" w:hAnsi="Times New Roman" w:cs="Times New Roman"/>
          <w:color w:val="000000" w:themeColor="text1"/>
          <w:sz w:val="20"/>
          <w:szCs w:val="20"/>
          <w:lang w:val="en-US"/>
        </w:rPr>
        <w:tab/>
        <w:t>The tenderer shall bear all costs associated with the preparation and submission of his tender, and the Employer will in no case be responsible and liable for those costs.</w:t>
      </w:r>
    </w:p>
    <w:p w14:paraId="17306A7D" w14:textId="77777777" w:rsidR="00983396" w:rsidRPr="005264CC" w:rsidRDefault="00983396" w:rsidP="00983396">
      <w:pPr>
        <w:keepNext/>
        <w:widowControl w:val="0"/>
        <w:autoSpaceDE w:val="0"/>
        <w:autoSpaceDN w:val="0"/>
        <w:adjustRightInd w:val="0"/>
        <w:spacing w:before="240" w:after="60" w:line="240" w:lineRule="auto"/>
        <w:outlineLvl w:val="0"/>
        <w:rPr>
          <w:rFonts w:ascii="Cambria" w:eastAsia="Times New Roman" w:hAnsi="Cambria" w:cs="Times New Roman"/>
          <w:color w:val="000000" w:themeColor="text1"/>
          <w:kern w:val="28"/>
          <w:sz w:val="20"/>
          <w:szCs w:val="20"/>
          <w:lang w:val="x-none" w:eastAsia="x-none"/>
        </w:rPr>
      </w:pPr>
      <w:r w:rsidRPr="005264CC">
        <w:rPr>
          <w:rFonts w:ascii="Cambria" w:eastAsia="Times New Roman" w:hAnsi="Cambria" w:cs="Times New Roman"/>
          <w:color w:val="000000" w:themeColor="text1"/>
          <w:kern w:val="28"/>
          <w:sz w:val="20"/>
          <w:szCs w:val="20"/>
          <w:lang w:val="x-none" w:eastAsia="x-none"/>
        </w:rPr>
        <w:t>6.</w:t>
      </w:r>
      <w:r w:rsidRPr="005264CC">
        <w:rPr>
          <w:rFonts w:ascii="Cambria" w:eastAsia="Times New Roman" w:hAnsi="Cambria" w:cs="Times New Roman"/>
          <w:color w:val="000000" w:themeColor="text1"/>
          <w:kern w:val="28"/>
          <w:sz w:val="20"/>
          <w:szCs w:val="20"/>
          <w:lang w:val="x-none" w:eastAsia="x-none"/>
        </w:rPr>
        <w:tab/>
        <w:t>Site visit:</w:t>
      </w:r>
    </w:p>
    <w:p w14:paraId="37720A10" w14:textId="77777777" w:rsidR="00983396" w:rsidRPr="005264CC" w:rsidRDefault="00983396" w:rsidP="00983396">
      <w:pPr>
        <w:keepNext/>
        <w:widowControl w:val="0"/>
        <w:tabs>
          <w:tab w:val="left" w:pos="720"/>
        </w:tabs>
        <w:autoSpaceDE w:val="0"/>
        <w:autoSpaceDN w:val="0"/>
        <w:adjustRightInd w:val="0"/>
        <w:spacing w:before="240" w:after="60" w:line="240" w:lineRule="auto"/>
        <w:ind w:left="720" w:hanging="720"/>
        <w:outlineLvl w:val="0"/>
        <w:rPr>
          <w:rFonts w:ascii="Cambria" w:eastAsia="Times New Roman" w:hAnsi="Cambria" w:cs="Times New Roman"/>
          <w:b/>
          <w:bCs/>
          <w:color w:val="000000" w:themeColor="text1"/>
          <w:kern w:val="28"/>
          <w:sz w:val="20"/>
          <w:szCs w:val="20"/>
          <w:lang w:val="x-none" w:eastAsia="x-none"/>
        </w:rPr>
      </w:pPr>
      <w:r w:rsidRPr="005264CC">
        <w:rPr>
          <w:rFonts w:ascii="Cambria" w:eastAsia="Times New Roman" w:hAnsi="Cambria" w:cs="Times New Roman"/>
          <w:b/>
          <w:bCs/>
          <w:color w:val="000000" w:themeColor="text1"/>
          <w:kern w:val="28"/>
          <w:sz w:val="20"/>
          <w:szCs w:val="20"/>
          <w:lang w:val="x-none" w:eastAsia="x-none"/>
        </w:rPr>
        <w:t>6.1</w:t>
      </w:r>
      <w:r w:rsidRPr="005264CC">
        <w:rPr>
          <w:rFonts w:ascii="Cambria" w:eastAsia="Times New Roman" w:hAnsi="Cambria" w:cs="Times New Roman"/>
          <w:b/>
          <w:bCs/>
          <w:color w:val="000000" w:themeColor="text1"/>
          <w:kern w:val="28"/>
          <w:sz w:val="20"/>
          <w:szCs w:val="20"/>
          <w:lang w:val="x-none" w:eastAsia="x-none"/>
        </w:rPr>
        <w:tab/>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2CF8DAAF"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color w:val="000000" w:themeColor="text1"/>
          <w:sz w:val="16"/>
          <w:szCs w:val="24"/>
          <w:lang w:val="en-US"/>
        </w:rPr>
      </w:pPr>
    </w:p>
    <w:p w14:paraId="61EA415E" w14:textId="77777777" w:rsidR="00983396" w:rsidRPr="005264CC" w:rsidRDefault="00983396" w:rsidP="00983396">
      <w:pPr>
        <w:keepNext/>
        <w:widowControl w:val="0"/>
        <w:autoSpaceDE w:val="0"/>
        <w:autoSpaceDN w:val="0"/>
        <w:adjustRightInd w:val="0"/>
        <w:spacing w:before="240" w:after="60" w:line="240" w:lineRule="auto"/>
        <w:jc w:val="center"/>
        <w:outlineLvl w:val="0"/>
        <w:rPr>
          <w:rFonts w:ascii="Cambria" w:eastAsia="Times New Roman" w:hAnsi="Cambria" w:cs="Times New Roman"/>
          <w:color w:val="000000" w:themeColor="text1"/>
          <w:kern w:val="28"/>
          <w:sz w:val="20"/>
          <w:szCs w:val="20"/>
          <w:lang w:val="x-none" w:eastAsia="x-none"/>
        </w:rPr>
      </w:pPr>
      <w:r w:rsidRPr="005264CC">
        <w:rPr>
          <w:rFonts w:ascii="Cambria" w:eastAsia="Times New Roman" w:hAnsi="Cambria" w:cs="Times New Roman"/>
          <w:color w:val="000000" w:themeColor="text1"/>
          <w:kern w:val="28"/>
          <w:sz w:val="20"/>
          <w:szCs w:val="20"/>
          <w:lang w:val="x-none" w:eastAsia="x-none"/>
        </w:rPr>
        <w:t>B.  Tender documents</w:t>
      </w:r>
    </w:p>
    <w:p w14:paraId="72DA8C29" w14:textId="77777777" w:rsidR="00983396" w:rsidRPr="005264CC" w:rsidRDefault="00983396" w:rsidP="00983396">
      <w:pPr>
        <w:widowControl w:val="0"/>
        <w:tabs>
          <w:tab w:val="left" w:pos="720"/>
          <w:tab w:val="left" w:pos="1080"/>
          <w:tab w:val="left" w:pos="1620"/>
          <w:tab w:val="left" w:pos="284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7.</w:t>
      </w:r>
      <w:r w:rsidRPr="005264CC">
        <w:rPr>
          <w:rFonts w:ascii="Times New Roman" w:eastAsia="Times New Roman" w:hAnsi="Times New Roman" w:cs="Times New Roman"/>
          <w:b/>
          <w:bCs/>
          <w:color w:val="000000" w:themeColor="text1"/>
          <w:sz w:val="20"/>
          <w:szCs w:val="20"/>
          <w:lang w:val="en-US"/>
        </w:rPr>
        <w:tab/>
        <w:t>Content of Tender documents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453FF901"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2407BCC"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576"/>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The Contractor should go through the Tender Document and submit the response /commercial /technical through e-procurement portal (online) only  after downloading the tender document. </w:t>
      </w:r>
    </w:p>
    <w:p w14:paraId="3EDA122F"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EF85D14"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8.</w:t>
      </w:r>
      <w:r w:rsidRPr="005264CC">
        <w:rPr>
          <w:rFonts w:ascii="Times New Roman" w:eastAsia="Times New Roman" w:hAnsi="Times New Roman" w:cs="Times New Roman"/>
          <w:b/>
          <w:bCs/>
          <w:color w:val="000000" w:themeColor="text1"/>
          <w:sz w:val="20"/>
          <w:szCs w:val="20"/>
          <w:lang w:val="en-US"/>
        </w:rPr>
        <w:tab/>
        <w:t>Clarification of Tender Documents</w:t>
      </w:r>
    </w:p>
    <w:p w14:paraId="2917B776"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lastRenderedPageBreak/>
        <w:t>8.1</w:t>
      </w:r>
      <w:r w:rsidRPr="005264CC">
        <w:rPr>
          <w:rFonts w:ascii="Times New Roman" w:eastAsia="Times New Roman" w:hAnsi="Times New Roman" w:cs="Times New Roman"/>
          <w:color w:val="000000" w:themeColor="text1"/>
          <w:sz w:val="20"/>
          <w:szCs w:val="20"/>
          <w:lang w:val="en-US"/>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0DE5F2A0"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999A5E9"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8.2</w:t>
      </w:r>
      <w:r w:rsidRPr="005264CC">
        <w:rPr>
          <w:rFonts w:ascii="Times New Roman" w:eastAsia="Times New Roman" w:hAnsi="Times New Roman" w:cs="Times New Roman"/>
          <w:b/>
          <w:bCs/>
          <w:color w:val="000000" w:themeColor="text1"/>
          <w:sz w:val="20"/>
          <w:szCs w:val="20"/>
          <w:lang w:val="en-US"/>
        </w:rPr>
        <w:tab/>
        <w:t>Pre-tender meeting:</w:t>
      </w:r>
    </w:p>
    <w:p w14:paraId="267EC7EB"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jc w:val="both"/>
        <w:rPr>
          <w:rFonts w:ascii="Times New Roman" w:eastAsia="Times New Roman" w:hAnsi="Times New Roman" w:cs="Times New Roman"/>
          <w:b/>
          <w:bCs/>
          <w:color w:val="000000" w:themeColor="text1"/>
          <w:sz w:val="20"/>
          <w:szCs w:val="20"/>
          <w:lang w:val="en-US"/>
        </w:rPr>
      </w:pPr>
    </w:p>
    <w:p w14:paraId="4104275A" w14:textId="63C1A818" w:rsidR="00983396" w:rsidRPr="0043250C" w:rsidRDefault="0043250C" w:rsidP="0043250C">
      <w:pPr>
        <w:pStyle w:val="ListParagraph"/>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hAnsi="Times New Roman" w:cs="Times New Roman"/>
          <w:color w:val="000000" w:themeColor="text1"/>
          <w:sz w:val="20"/>
          <w:szCs w:val="20"/>
        </w:rPr>
      </w:pPr>
      <w:r w:rsidRPr="0043250C">
        <w:rPr>
          <w:rFonts w:ascii="Times New Roman" w:hAnsi="Times New Roman" w:cs="Times New Roman"/>
          <w:color w:val="000000" w:themeColor="text1"/>
          <w:sz w:val="20"/>
          <w:szCs w:val="20"/>
        </w:rPr>
        <w:t>Clause not applicable</w:t>
      </w:r>
    </w:p>
    <w:p w14:paraId="1B5D4235" w14:textId="77777777" w:rsidR="0043250C" w:rsidRPr="0043250C" w:rsidRDefault="0043250C" w:rsidP="0043250C">
      <w:pPr>
        <w:pStyle w:val="ListParagraph"/>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hAnsi="Times New Roman" w:cs="Times New Roman"/>
          <w:color w:val="000000" w:themeColor="text1"/>
          <w:sz w:val="20"/>
          <w:szCs w:val="20"/>
        </w:rPr>
      </w:pPr>
    </w:p>
    <w:p w14:paraId="57667FBC"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9.</w:t>
      </w:r>
      <w:r w:rsidRPr="005264CC">
        <w:rPr>
          <w:rFonts w:ascii="Times New Roman" w:eastAsia="Times New Roman" w:hAnsi="Times New Roman" w:cs="Times New Roman"/>
          <w:b/>
          <w:bCs/>
          <w:color w:val="000000" w:themeColor="text1"/>
          <w:sz w:val="20"/>
          <w:szCs w:val="20"/>
          <w:lang w:val="en-US"/>
        </w:rPr>
        <w:tab/>
        <w:t>Amendment of Tender documents</w:t>
      </w:r>
      <w:r w:rsidRPr="005264CC">
        <w:rPr>
          <w:rFonts w:ascii="Times New Roman" w:eastAsia="Times New Roman" w:hAnsi="Times New Roman" w:cs="Times New Roman"/>
          <w:color w:val="000000" w:themeColor="text1"/>
          <w:sz w:val="20"/>
          <w:szCs w:val="20"/>
          <w:lang w:val="en-US"/>
        </w:rPr>
        <w:tab/>
      </w:r>
    </w:p>
    <w:p w14:paraId="123F398C"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9.1</w:t>
      </w:r>
      <w:r w:rsidRPr="005264CC">
        <w:rPr>
          <w:rFonts w:ascii="Times New Roman" w:eastAsia="Times New Roman" w:hAnsi="Times New Roman" w:cs="Times New Roman"/>
          <w:color w:val="000000" w:themeColor="text1"/>
          <w:sz w:val="20"/>
          <w:szCs w:val="20"/>
          <w:lang w:val="en-US"/>
        </w:rPr>
        <w:tab/>
        <w:t>Before the deadline for submission of tenders, the Employer may modify the tender documents by issuing addenda.</w:t>
      </w:r>
    </w:p>
    <w:p w14:paraId="1E8F7911"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9.2</w:t>
      </w:r>
      <w:r w:rsidRPr="005264CC">
        <w:rPr>
          <w:rFonts w:ascii="Times New Roman" w:eastAsia="Times New Roman" w:hAnsi="Times New Roman" w:cs="Times New Roman"/>
          <w:color w:val="000000" w:themeColor="text1"/>
          <w:sz w:val="20"/>
          <w:szCs w:val="20"/>
          <w:lang w:val="en-US"/>
        </w:rPr>
        <w:tab/>
        <w:t>Any addendum thus issued shall be part of the tender documents and shall be posted online in the e-procurement portal which Contractors should download.</w:t>
      </w:r>
    </w:p>
    <w:p w14:paraId="0124466A"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9.3</w:t>
      </w:r>
      <w:r w:rsidRPr="005264CC">
        <w:rPr>
          <w:rFonts w:ascii="Times New Roman" w:eastAsia="Times New Roman" w:hAnsi="Times New Roman" w:cs="Times New Roman"/>
          <w:color w:val="000000" w:themeColor="text1"/>
          <w:sz w:val="20"/>
          <w:szCs w:val="20"/>
          <w:lang w:val="en-US"/>
        </w:rPr>
        <w:tab/>
        <w:t>To give prospective Tenderers reasonable time in which to take an addendum into account in preparing their tenders, the Employer shall extend as necessary the deadline for submission of tenders on line through e-procurement portal, in accordance with Sub-Clause 16.2 below.</w:t>
      </w:r>
    </w:p>
    <w:p w14:paraId="67ADFDB0"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8EA3716" w14:textId="77777777" w:rsidR="00983396" w:rsidRPr="005264CC" w:rsidRDefault="00983396" w:rsidP="00983396">
      <w:pPr>
        <w:widowControl w:val="0"/>
        <w:tabs>
          <w:tab w:val="center" w:pos="46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C.  Preparation of Tenders</w:t>
      </w:r>
    </w:p>
    <w:p w14:paraId="6C500661"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10.</w:t>
      </w:r>
      <w:r w:rsidRPr="005264CC">
        <w:rPr>
          <w:rFonts w:ascii="Times New Roman" w:eastAsia="Times New Roman" w:hAnsi="Times New Roman" w:cs="Times New Roman"/>
          <w:b/>
          <w:bCs/>
          <w:color w:val="000000" w:themeColor="text1"/>
          <w:sz w:val="20"/>
          <w:szCs w:val="20"/>
          <w:lang w:val="en-US"/>
        </w:rPr>
        <w:tab/>
        <w:t>Documents comprising the Tender</w:t>
      </w:r>
    </w:p>
    <w:p w14:paraId="5511AAB4"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1CE91C9"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10.1</w:t>
      </w:r>
      <w:r w:rsidRPr="005264CC">
        <w:rPr>
          <w:rFonts w:ascii="Times New Roman" w:eastAsia="Times New Roman" w:hAnsi="Times New Roman" w:cs="Times New Roman"/>
          <w:color w:val="000000" w:themeColor="text1"/>
          <w:sz w:val="20"/>
          <w:szCs w:val="20"/>
          <w:lang w:val="en-US"/>
        </w:rPr>
        <w:tab/>
        <w:t>The tender submitted by the Tenderer shall be in two covers and shall contain the documents as follows:</w:t>
      </w:r>
    </w:p>
    <w:p w14:paraId="0CBB900F"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1400" w:hanging="140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10.1.1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 xml:space="preserve">First Cover: (Only online)  </w:t>
      </w:r>
    </w:p>
    <w:p w14:paraId="1292403B" w14:textId="11336216" w:rsidR="00983396" w:rsidRPr="005264CC" w:rsidRDefault="00983396" w:rsidP="00983396">
      <w:pPr>
        <w:widowControl w:val="0"/>
        <w:numPr>
          <w:ilvl w:val="0"/>
          <w:numId w:val="8"/>
        </w:numPr>
        <w:tabs>
          <w:tab w:val="left" w:pos="720"/>
          <w:tab w:val="left" w:pos="1080"/>
          <w:tab w:val="left" w:pos="1620"/>
          <w:tab w:val="left" w:pos="2840"/>
          <w:tab w:val="left" w:pos="7180"/>
        </w:tabs>
        <w:suppressAutoHyphens/>
        <w:autoSpaceDE w:val="0"/>
        <w:autoSpaceDN w:val="0"/>
        <w:adjustRightInd w:val="0"/>
        <w:spacing w:after="0" w:line="240" w:lineRule="auto"/>
        <w:ind w:left="1080" w:hanging="36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Earnest Money Deposit; on line payment through e-Procurement platform </w:t>
      </w:r>
      <w:r w:rsidRPr="005264CC">
        <w:rPr>
          <w:rFonts w:ascii="Times New Roman" w:eastAsia="Times New Roman" w:hAnsi="Times New Roman" w:cs="Times New Roman"/>
          <w:color w:val="000000" w:themeColor="text1"/>
          <w:sz w:val="20"/>
          <w:szCs w:val="24"/>
          <w:lang w:val="en-US"/>
        </w:rPr>
        <w:t xml:space="preserve">and in the form </w:t>
      </w:r>
      <w:r w:rsidRPr="005264CC">
        <w:rPr>
          <w:rFonts w:ascii="Times New Roman" w:eastAsia="Times New Roman" w:hAnsi="Times New Roman" w:cs="Times New Roman"/>
          <w:b/>
          <w:bCs/>
          <w:color w:val="000000" w:themeColor="text1"/>
          <w:sz w:val="20"/>
          <w:szCs w:val="20"/>
          <w:lang w:val="en-US"/>
        </w:rPr>
        <w:t xml:space="preserve">as specified in the </w:t>
      </w:r>
      <w:r w:rsidR="00306A36">
        <w:rPr>
          <w:rFonts w:ascii="Times New Roman" w:eastAsia="Times New Roman" w:hAnsi="Times New Roman" w:cs="Times New Roman"/>
          <w:b/>
          <w:bCs/>
          <w:color w:val="000000" w:themeColor="text1"/>
          <w:sz w:val="20"/>
          <w:szCs w:val="20"/>
          <w:lang w:val="en-US"/>
        </w:rPr>
        <w:t>KPPP</w:t>
      </w:r>
      <w:r w:rsidRPr="005264CC">
        <w:rPr>
          <w:rFonts w:ascii="Times New Roman" w:eastAsia="Times New Roman" w:hAnsi="Times New Roman" w:cs="Times New Roman"/>
          <w:b/>
          <w:bCs/>
          <w:color w:val="000000" w:themeColor="text1"/>
          <w:sz w:val="20"/>
          <w:szCs w:val="20"/>
          <w:lang w:val="en-US"/>
        </w:rPr>
        <w:t xml:space="preserve"> portal </w:t>
      </w:r>
    </w:p>
    <w:p w14:paraId="0FB6D46E"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1400" w:hanging="14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Cs w:val="24"/>
          <w:lang w:val="en-US"/>
        </w:rPr>
        <w:t xml:space="preserve"> </w:t>
      </w:r>
    </w:p>
    <w:p w14:paraId="74002DE4" w14:textId="77777777" w:rsidR="00983396" w:rsidRPr="005264CC" w:rsidRDefault="00983396" w:rsidP="00983396">
      <w:pPr>
        <w:widowControl w:val="0"/>
        <w:numPr>
          <w:ilvl w:val="0"/>
          <w:numId w:val="25"/>
        </w:numPr>
        <w:tabs>
          <w:tab w:val="left" w:pos="720"/>
          <w:tab w:val="left" w:pos="1400"/>
          <w:tab w:val="left" w:pos="144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Qualification Information as per formats given in Section 3;</w:t>
      </w:r>
    </w:p>
    <w:p w14:paraId="45ED6AEE" w14:textId="77777777" w:rsidR="00983396" w:rsidRPr="005264CC" w:rsidRDefault="00983396" w:rsidP="00983396">
      <w:pPr>
        <w:widowControl w:val="0"/>
        <w:numPr>
          <w:ilvl w:val="0"/>
          <w:numId w:val="9"/>
        </w:numPr>
        <w:tabs>
          <w:tab w:val="left" w:pos="720"/>
          <w:tab w:val="left" w:pos="1400"/>
          <w:tab w:val="left" w:pos="1440"/>
          <w:tab w:val="left" w:pos="2120"/>
          <w:tab w:val="left" w:pos="3260"/>
          <w:tab w:val="left" w:pos="4680"/>
          <w:tab w:val="left" w:pos="71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Tender transaction fee. Online payment through e-Procurement platform.</w:t>
      </w:r>
    </w:p>
    <w:p w14:paraId="402C03E7" w14:textId="77777777" w:rsidR="00983396" w:rsidRPr="005264CC" w:rsidRDefault="00983396" w:rsidP="00983396">
      <w:pPr>
        <w:widowControl w:val="0"/>
        <w:numPr>
          <w:ilvl w:val="0"/>
          <w:numId w:val="9"/>
        </w:numPr>
        <w:tabs>
          <w:tab w:val="left" w:pos="720"/>
          <w:tab w:val="left" w:pos="1400"/>
          <w:tab w:val="left" w:pos="1440"/>
          <w:tab w:val="left" w:pos="2120"/>
          <w:tab w:val="left" w:pos="3260"/>
          <w:tab w:val="left" w:pos="4680"/>
          <w:tab w:val="left" w:pos="71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General eligibility criteria.</w:t>
      </w:r>
    </w:p>
    <w:p w14:paraId="739E8DC8" w14:textId="77777777" w:rsidR="00983396" w:rsidRPr="005264CC" w:rsidRDefault="00983396" w:rsidP="00983396">
      <w:pPr>
        <w:widowControl w:val="0"/>
        <w:tabs>
          <w:tab w:val="left" w:pos="720"/>
          <w:tab w:val="left" w:pos="1400"/>
          <w:tab w:val="left" w:pos="1440"/>
          <w:tab w:val="left" w:pos="2120"/>
          <w:tab w:val="left" w:pos="3260"/>
          <w:tab w:val="left" w:pos="4680"/>
          <w:tab w:val="left" w:pos="7180"/>
        </w:tabs>
        <w:suppressAutoHyphens/>
        <w:autoSpaceDE w:val="0"/>
        <w:autoSpaceDN w:val="0"/>
        <w:adjustRightInd w:val="0"/>
        <w:spacing w:after="0" w:line="240" w:lineRule="auto"/>
        <w:ind w:left="144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10.1.2</w:t>
      </w:r>
      <w:r w:rsidRPr="005264CC">
        <w:rPr>
          <w:rFonts w:ascii="Times New Roman" w:eastAsia="Times New Roman" w:hAnsi="Times New Roman" w:cs="Times New Roman"/>
          <w:b/>
          <w:bCs/>
          <w:color w:val="000000" w:themeColor="text1"/>
          <w:sz w:val="20"/>
          <w:szCs w:val="20"/>
          <w:lang w:val="en-US"/>
        </w:rPr>
        <w:tab/>
        <w:t>Second Cover: (Only online)</w:t>
      </w:r>
    </w:p>
    <w:p w14:paraId="24B21BD5" w14:textId="77777777" w:rsidR="00983396" w:rsidRPr="005264CC" w:rsidRDefault="00983396" w:rsidP="00983396">
      <w:pPr>
        <w:widowControl w:val="0"/>
        <w:numPr>
          <w:ilvl w:val="0"/>
          <w:numId w:val="10"/>
        </w:numPr>
        <w:tabs>
          <w:tab w:val="left" w:pos="720"/>
          <w:tab w:val="left" w:pos="1395"/>
          <w:tab w:val="left" w:pos="2120"/>
          <w:tab w:val="left" w:pos="3260"/>
          <w:tab w:val="left" w:pos="4680"/>
          <w:tab w:val="left" w:pos="7180"/>
        </w:tabs>
        <w:suppressAutoHyphens/>
        <w:autoSpaceDE w:val="0"/>
        <w:autoSpaceDN w:val="0"/>
        <w:adjustRightInd w:val="0"/>
        <w:spacing w:after="0" w:line="240" w:lineRule="auto"/>
        <w:ind w:left="1395" w:hanging="675"/>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The Tender (in the format indicated in Section 4)</w:t>
      </w:r>
    </w:p>
    <w:p w14:paraId="5FE27CB0" w14:textId="77777777" w:rsidR="00983396" w:rsidRPr="005264CC" w:rsidRDefault="00983396" w:rsidP="00983396">
      <w:pPr>
        <w:widowControl w:val="0"/>
        <w:numPr>
          <w:ilvl w:val="0"/>
          <w:numId w:val="11"/>
        </w:numPr>
        <w:tabs>
          <w:tab w:val="left" w:pos="720"/>
          <w:tab w:val="left" w:pos="1395"/>
          <w:tab w:val="left" w:pos="2120"/>
          <w:tab w:val="left" w:pos="3260"/>
          <w:tab w:val="left" w:pos="4680"/>
          <w:tab w:val="left" w:pos="7180"/>
        </w:tabs>
        <w:suppressAutoHyphens/>
        <w:autoSpaceDE w:val="0"/>
        <w:autoSpaceDN w:val="0"/>
        <w:adjustRightInd w:val="0"/>
        <w:spacing w:after="0" w:line="240" w:lineRule="auto"/>
        <w:ind w:left="1395" w:hanging="675"/>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Priced Bill of Quantities (Section 9); online through e-procurement portal, no hardcopy of commercials should be attached or disclosed</w:t>
      </w:r>
    </w:p>
    <w:p w14:paraId="0ED662A1" w14:textId="77777777" w:rsidR="00983396" w:rsidRPr="005264CC" w:rsidRDefault="00983396" w:rsidP="00983396">
      <w:pPr>
        <w:widowControl w:val="0"/>
        <w:tabs>
          <w:tab w:val="left" w:pos="720"/>
          <w:tab w:val="left" w:pos="1395"/>
          <w:tab w:val="left" w:pos="2120"/>
          <w:tab w:val="left" w:pos="3260"/>
          <w:tab w:val="left" w:pos="4680"/>
          <w:tab w:val="left" w:pos="7180"/>
        </w:tabs>
        <w:suppressAutoHyphens/>
        <w:autoSpaceDE w:val="0"/>
        <w:autoSpaceDN w:val="0"/>
        <w:adjustRightInd w:val="0"/>
        <w:spacing w:after="0" w:line="240" w:lineRule="auto"/>
        <w:ind w:left="1395"/>
        <w:jc w:val="both"/>
        <w:rPr>
          <w:rFonts w:ascii="Times New Roman" w:eastAsia="Times New Roman" w:hAnsi="Times New Roman" w:cs="Times New Roman"/>
          <w:color w:val="000000" w:themeColor="text1"/>
          <w:sz w:val="20"/>
          <w:szCs w:val="20"/>
          <w:lang w:val="en-US"/>
        </w:rPr>
      </w:pPr>
    </w:p>
    <w:p w14:paraId="5192632C"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Any other materials required to be completed and submitted by Tenderers in accordance with these instructions. The documents listed under Sections 3, 4, 6 and 9 shall be filled in without exception. </w:t>
      </w:r>
    </w:p>
    <w:p w14:paraId="77F38106"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53A9AE8D"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10.2</w:t>
      </w:r>
      <w:r w:rsidRPr="005264CC">
        <w:rPr>
          <w:rFonts w:ascii="Times New Roman" w:eastAsia="Times New Roman" w:hAnsi="Times New Roman" w:cs="Times New Roman"/>
          <w:color w:val="000000" w:themeColor="text1"/>
          <w:sz w:val="20"/>
          <w:szCs w:val="20"/>
          <w:lang w:val="en-US"/>
        </w:rPr>
        <w:tab/>
        <w:t>Tenderers submitting tenders together with other contracts stated in the IFT to form a package will so indicate in the tender together with any discounts offered for the award of more than one contract.</w:t>
      </w:r>
    </w:p>
    <w:p w14:paraId="2F9A3C4D"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B083116"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11.</w:t>
      </w:r>
      <w:r w:rsidRPr="005264CC">
        <w:rPr>
          <w:rFonts w:ascii="Times New Roman" w:eastAsia="Times New Roman" w:hAnsi="Times New Roman" w:cs="Times New Roman"/>
          <w:b/>
          <w:bCs/>
          <w:color w:val="000000" w:themeColor="text1"/>
          <w:sz w:val="20"/>
          <w:szCs w:val="20"/>
          <w:lang w:val="en-US"/>
        </w:rPr>
        <w:tab/>
        <w:t>Tender prices</w:t>
      </w:r>
    </w:p>
    <w:p w14:paraId="144FEE0A"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96BAF54"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11.1</w:t>
      </w:r>
      <w:r w:rsidRPr="005264CC">
        <w:rPr>
          <w:rFonts w:ascii="Times New Roman" w:eastAsia="Times New Roman" w:hAnsi="Times New Roman" w:cs="Times New Roman"/>
          <w:color w:val="000000" w:themeColor="text1"/>
          <w:sz w:val="20"/>
          <w:szCs w:val="20"/>
          <w:lang w:val="en-US"/>
        </w:rPr>
        <w:tab/>
        <w:t>The contract shall be for the whole works as described in Sub-Clause 1.1, based on the priced Bill of Quantities submitted by the Tenderer.</w:t>
      </w:r>
    </w:p>
    <w:p w14:paraId="1331FE1D"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11.2</w:t>
      </w:r>
      <w:r w:rsidRPr="005264CC">
        <w:rPr>
          <w:rFonts w:ascii="Times New Roman" w:eastAsia="Times New Roman" w:hAnsi="Times New Roman" w:cs="Times New Roman"/>
          <w:color w:val="000000" w:themeColor="text1"/>
          <w:sz w:val="20"/>
          <w:szCs w:val="20"/>
          <w:lang w:val="en-US"/>
        </w:rPr>
        <w:tab/>
        <w:t>The Tenderer shall fill in rates and for all items of the Works described in the Bill of Quantities in Eprocurement portal only.</w:t>
      </w:r>
    </w:p>
    <w:p w14:paraId="7FEE54C8"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 </w:t>
      </w:r>
      <w:r w:rsidRPr="005264CC">
        <w:rPr>
          <w:rFonts w:ascii="Times New Roman" w:eastAsia="Times New Roman" w:hAnsi="Times New Roman" w:cs="Times New Roman"/>
          <w:b/>
          <w:bCs/>
          <w:color w:val="000000" w:themeColor="text1"/>
          <w:sz w:val="20"/>
          <w:szCs w:val="20"/>
          <w:lang w:val="en-US"/>
        </w:rPr>
        <w:t>Items for which no rate or price is entered by the Tenderer will not be paid for by the Employer when executed and shall be deemed covered by the other rates and prices in the Bill of Quantities</w:t>
      </w:r>
      <w:r w:rsidRPr="005264CC">
        <w:rPr>
          <w:rFonts w:ascii="Times New Roman" w:eastAsia="Times New Roman" w:hAnsi="Times New Roman" w:cs="Times New Roman"/>
          <w:i/>
          <w:iCs/>
          <w:color w:val="000000" w:themeColor="text1"/>
          <w:sz w:val="20"/>
          <w:szCs w:val="20"/>
          <w:lang w:val="en-US"/>
        </w:rPr>
        <w:t>.</w:t>
      </w:r>
      <w:r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b/>
          <w:bCs/>
          <w:color w:val="000000" w:themeColor="text1"/>
          <w:sz w:val="20"/>
          <w:szCs w:val="20"/>
          <w:lang w:val="en-US"/>
        </w:rPr>
        <w:t>Corrections, if any, shall be made online only before the submission of the bid.</w:t>
      </w:r>
    </w:p>
    <w:p w14:paraId="753769F9"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11.3</w:t>
      </w:r>
      <w:r w:rsidRPr="005264CC">
        <w:rPr>
          <w:rFonts w:ascii="Times New Roman" w:eastAsia="Times New Roman" w:hAnsi="Times New Roman" w:cs="Times New Roman"/>
          <w:color w:val="000000" w:themeColor="text1"/>
          <w:sz w:val="20"/>
          <w:szCs w:val="20"/>
          <w:lang w:val="en-US"/>
        </w:rPr>
        <w:tab/>
        <w:t>All duties, taxes, and other levies payable by the contractor under the contract, or for any other cause, shall be included in the rates, prices and total Tender Price submitted by the Tenderer.</w:t>
      </w:r>
    </w:p>
    <w:p w14:paraId="69E97642"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11.4</w:t>
      </w:r>
      <w:r w:rsidRPr="005264CC">
        <w:rPr>
          <w:rFonts w:ascii="Times New Roman" w:eastAsia="Times New Roman" w:hAnsi="Times New Roman" w:cs="Times New Roman"/>
          <w:color w:val="000000" w:themeColor="text1"/>
          <w:sz w:val="20"/>
          <w:szCs w:val="20"/>
          <w:lang w:val="en-US"/>
        </w:rPr>
        <w:tab/>
        <w:t xml:space="preserve">The rates and prices quoted by the Tenderer shall be subject to adjustment during the performance of the Contract   in accordance with the provisions of Clause of the Conditions of Contract </w:t>
      </w:r>
    </w:p>
    <w:p w14:paraId="3C6AA51B"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24CE28F"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12.</w:t>
      </w:r>
      <w:r w:rsidRPr="005264CC">
        <w:rPr>
          <w:rFonts w:ascii="Times New Roman" w:eastAsia="Times New Roman" w:hAnsi="Times New Roman" w:cs="Times New Roman"/>
          <w:b/>
          <w:bCs/>
          <w:color w:val="000000" w:themeColor="text1"/>
          <w:sz w:val="20"/>
          <w:szCs w:val="20"/>
          <w:lang w:val="en-US"/>
        </w:rPr>
        <w:tab/>
        <w:t>Tender validity</w:t>
      </w:r>
    </w:p>
    <w:p w14:paraId="3A9C7B6A"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03767D4"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u w:val="single"/>
          <w:lang w:val="en-US"/>
        </w:rPr>
      </w:pPr>
      <w:r w:rsidRPr="005264CC">
        <w:rPr>
          <w:rFonts w:ascii="Times New Roman" w:eastAsia="Times New Roman" w:hAnsi="Times New Roman" w:cs="Times New Roman"/>
          <w:color w:val="000000" w:themeColor="text1"/>
          <w:sz w:val="20"/>
          <w:szCs w:val="20"/>
          <w:lang w:val="en-US"/>
        </w:rPr>
        <w:t>12.1</w:t>
      </w:r>
      <w:r w:rsidRPr="005264CC">
        <w:rPr>
          <w:rFonts w:ascii="Times New Roman" w:eastAsia="Times New Roman" w:hAnsi="Times New Roman" w:cs="Times New Roman"/>
          <w:color w:val="000000" w:themeColor="text1"/>
          <w:sz w:val="20"/>
          <w:szCs w:val="20"/>
          <w:lang w:val="en-US"/>
        </w:rPr>
        <w:tab/>
        <w:t xml:space="preserve">Tenders shall remain valid for a period not less than ninety days after the deadline date for tender </w:t>
      </w:r>
      <w:r w:rsidRPr="005264CC">
        <w:rPr>
          <w:rFonts w:ascii="Times New Roman" w:eastAsia="Times New Roman" w:hAnsi="Times New Roman" w:cs="Times New Roman"/>
          <w:color w:val="000000" w:themeColor="text1"/>
          <w:sz w:val="20"/>
          <w:szCs w:val="20"/>
          <w:lang w:val="en-US"/>
        </w:rPr>
        <w:lastRenderedPageBreak/>
        <w:t xml:space="preserve">submission specified in Clause 16.  A tender valid for a shorter period </w:t>
      </w:r>
      <w:r w:rsidRPr="005264CC">
        <w:rPr>
          <w:rFonts w:ascii="Times New Roman" w:eastAsia="Times New Roman" w:hAnsi="Times New Roman" w:cs="Times New Roman"/>
          <w:color w:val="000000" w:themeColor="text1"/>
          <w:sz w:val="20"/>
          <w:szCs w:val="20"/>
          <w:u w:val="single"/>
          <w:lang w:val="en-US"/>
        </w:rPr>
        <w:t>shall be rejected by the Employer as non-responsive.</w:t>
      </w:r>
    </w:p>
    <w:p w14:paraId="0896ED16"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211219E5"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12.2</w:t>
      </w:r>
      <w:r w:rsidRPr="005264CC">
        <w:rPr>
          <w:rFonts w:ascii="Times New Roman" w:eastAsia="Times New Roman" w:hAnsi="Times New Roman" w:cs="Times New Roman"/>
          <w:color w:val="000000" w:themeColor="text1"/>
          <w:sz w:val="20"/>
          <w:szCs w:val="20"/>
          <w:lang w:val="en-US"/>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r w:rsidRPr="005264CC">
        <w:rPr>
          <w:rFonts w:ascii="Times New Roman" w:eastAsia="Times New Roman" w:hAnsi="Times New Roman" w:cs="Times New Roman"/>
          <w:color w:val="000000" w:themeColor="text1"/>
          <w:sz w:val="20"/>
          <w:szCs w:val="20"/>
          <w:vertAlign w:val="superscript"/>
          <w:lang w:val="en-US"/>
        </w:rPr>
        <w:t xml:space="preserve"> </w:t>
      </w:r>
    </w:p>
    <w:p w14:paraId="4E7822CF"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1DC3703"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13.</w:t>
      </w:r>
      <w:r w:rsidRPr="005264CC">
        <w:rPr>
          <w:rFonts w:ascii="Times New Roman" w:eastAsia="Times New Roman" w:hAnsi="Times New Roman" w:cs="Times New Roman"/>
          <w:b/>
          <w:bCs/>
          <w:color w:val="000000" w:themeColor="text1"/>
          <w:sz w:val="20"/>
          <w:szCs w:val="20"/>
          <w:lang w:val="en-US"/>
        </w:rPr>
        <w:tab/>
        <w:t>Earnest money deposit</w:t>
      </w:r>
    </w:p>
    <w:p w14:paraId="283769CC"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70E28CC0"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13.1</w:t>
      </w:r>
      <w:r w:rsidRPr="005264CC">
        <w:rPr>
          <w:rFonts w:ascii="Times New Roman" w:eastAsia="Times New Roman" w:hAnsi="Times New Roman" w:cs="Times New Roman"/>
          <w:b/>
          <w:bCs/>
          <w:color w:val="000000" w:themeColor="text1"/>
          <w:sz w:val="20"/>
          <w:szCs w:val="20"/>
          <w:lang w:val="en-US"/>
        </w:rPr>
        <w:tab/>
        <w:t>Earnest Money Deposit/ Bid security</w:t>
      </w:r>
    </w:p>
    <w:p w14:paraId="3E3E9331" w14:textId="77777777" w:rsidR="00983396" w:rsidRPr="005264CC" w:rsidRDefault="00983396" w:rsidP="00983396">
      <w:pPr>
        <w:widowControl w:val="0"/>
        <w:tabs>
          <w:tab w:val="left" w:pos="720"/>
        </w:tab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1A198F2" w14:textId="67A3091A"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b/>
          <w:color w:val="000000" w:themeColor="text1"/>
          <w:sz w:val="28"/>
          <w:szCs w:val="28"/>
          <w:lang w:val="en-US"/>
        </w:rPr>
      </w:pPr>
      <w:r w:rsidRPr="005264CC">
        <w:rPr>
          <w:rFonts w:ascii="Times New Roman" w:eastAsia="Times New Roman" w:hAnsi="Times New Roman" w:cs="Times New Roman"/>
          <w:bCs/>
          <w:color w:val="000000" w:themeColor="text1"/>
          <w:sz w:val="24"/>
          <w:szCs w:val="24"/>
          <w:lang w:val="en-US"/>
        </w:rPr>
        <w:t>The supplier/contractor can pay the Earnest Money Deposit (EMD) in theProcurement portal using any of the following payment modes:</w:t>
      </w:r>
      <w:r w:rsidRPr="005264CC">
        <w:rPr>
          <w:rFonts w:ascii="Times New Roman" w:eastAsia="Times New Roman" w:hAnsi="Times New Roman" w:cs="Times New Roman"/>
          <w:b/>
          <w:color w:val="000000" w:themeColor="text1"/>
          <w:sz w:val="28"/>
          <w:szCs w:val="28"/>
          <w:lang w:val="en-US"/>
        </w:rPr>
        <w:t xml:space="preserve"> (For detailed procedures visit  </w:t>
      </w:r>
      <w:r w:rsidR="00306A36">
        <w:rPr>
          <w:rFonts w:ascii="Times New Roman" w:eastAsia="Times New Roman" w:hAnsi="Times New Roman" w:cs="Times New Roman"/>
          <w:b/>
          <w:color w:val="000000" w:themeColor="text1"/>
          <w:sz w:val="28"/>
          <w:szCs w:val="28"/>
          <w:lang w:val="en-US"/>
        </w:rPr>
        <w:t>KPP</w:t>
      </w:r>
      <w:r w:rsidRPr="005264CC">
        <w:rPr>
          <w:rFonts w:ascii="Times New Roman" w:eastAsia="Times New Roman" w:hAnsi="Times New Roman" w:cs="Times New Roman"/>
          <w:b/>
          <w:color w:val="000000" w:themeColor="text1"/>
          <w:sz w:val="28"/>
          <w:szCs w:val="28"/>
          <w:lang w:val="en-US"/>
        </w:rPr>
        <w:t xml:space="preserve"> portal)</w:t>
      </w:r>
    </w:p>
    <w:p w14:paraId="2F751CBC" w14:textId="77777777" w:rsidR="00983396" w:rsidRPr="005264CC" w:rsidRDefault="00983396" w:rsidP="00983396">
      <w:pPr>
        <w:widowControl w:val="0"/>
        <w:numPr>
          <w:ilvl w:val="0"/>
          <w:numId w:val="12"/>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Credit Card </w:t>
      </w:r>
    </w:p>
    <w:p w14:paraId="3ADC2134" w14:textId="77777777" w:rsidR="00983396" w:rsidRPr="005264CC" w:rsidRDefault="00983396" w:rsidP="00983396">
      <w:pPr>
        <w:widowControl w:val="0"/>
        <w:numPr>
          <w:ilvl w:val="0"/>
          <w:numId w:val="13"/>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Direct Debit/ Net Banking</w:t>
      </w:r>
    </w:p>
    <w:p w14:paraId="29F2A31E" w14:textId="77777777" w:rsidR="00983396" w:rsidRPr="005264CC" w:rsidRDefault="00983396" w:rsidP="00983396">
      <w:pPr>
        <w:widowControl w:val="0"/>
        <w:numPr>
          <w:ilvl w:val="0"/>
          <w:numId w:val="13"/>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National Electronic Fund Transfer (NEFT)</w:t>
      </w:r>
    </w:p>
    <w:p w14:paraId="5C68822D" w14:textId="77777777" w:rsidR="00983396" w:rsidRPr="005264CC" w:rsidRDefault="00983396" w:rsidP="00983396">
      <w:pPr>
        <w:widowControl w:val="0"/>
        <w:numPr>
          <w:ilvl w:val="0"/>
          <w:numId w:val="13"/>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Over the Counter (OTC) payment</w:t>
      </w:r>
    </w:p>
    <w:p w14:paraId="770C7676"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bCs/>
          <w:color w:val="000000" w:themeColor="text1"/>
          <w:sz w:val="24"/>
          <w:szCs w:val="24"/>
          <w:lang w:val="en-US"/>
        </w:rPr>
      </w:pPr>
    </w:p>
    <w:p w14:paraId="34297338" w14:textId="77777777" w:rsidR="00983396" w:rsidRPr="005264CC" w:rsidRDefault="00983396" w:rsidP="00983396">
      <w:pPr>
        <w:widowControl w:val="0"/>
        <w:autoSpaceDE w:val="0"/>
        <w:autoSpaceDN w:val="0"/>
        <w:adjustRightInd w:val="0"/>
        <w:spacing w:after="240" w:line="240" w:lineRule="auto"/>
        <w:jc w:val="both"/>
        <w:rPr>
          <w:rFonts w:ascii="Times New Roman" w:eastAsia="Times New Roman" w:hAnsi="Times New Roman" w:cs="Times New Roman"/>
          <w:bCs/>
          <w:color w:val="000000" w:themeColor="text1"/>
          <w:sz w:val="24"/>
          <w:szCs w:val="24"/>
          <w:u w:val="single"/>
          <w:lang w:val="en-US"/>
        </w:rPr>
      </w:pPr>
      <w:r w:rsidRPr="005264CC">
        <w:rPr>
          <w:rFonts w:ascii="Times New Roman" w:eastAsia="Times New Roman" w:hAnsi="Times New Roman" w:cs="Times New Roman"/>
          <w:bCs/>
          <w:color w:val="000000" w:themeColor="text1"/>
          <w:sz w:val="24"/>
          <w:szCs w:val="24"/>
          <w:u w:val="single"/>
          <w:lang w:val="en-US"/>
        </w:rPr>
        <w:t>OTC payment procedure</w:t>
      </w:r>
    </w:p>
    <w:p w14:paraId="353609FB" w14:textId="63E88B41" w:rsidR="00983396" w:rsidRPr="005264CC" w:rsidRDefault="00983396" w:rsidP="00983396">
      <w:pPr>
        <w:widowControl w:val="0"/>
        <w:autoSpaceDE w:val="0"/>
        <w:autoSpaceDN w:val="0"/>
        <w:adjustRightInd w:val="0"/>
        <w:spacing w:after="240" w:line="240" w:lineRule="auto"/>
        <w:jc w:val="both"/>
        <w:rPr>
          <w:rFonts w:ascii="Times New Roman" w:eastAsia="Times New Roman" w:hAnsi="Times New Roman" w:cs="Times New Roman"/>
          <w:b/>
          <w:bCs/>
          <w:color w:val="000000" w:themeColor="text1"/>
          <w:sz w:val="24"/>
          <w:szCs w:val="24"/>
          <w:u w:val="single"/>
          <w:lang w:val="en-US"/>
        </w:rPr>
      </w:pPr>
      <w:r w:rsidRPr="005264CC">
        <w:rPr>
          <w:rFonts w:ascii="Times New Roman" w:eastAsia="Times New Roman" w:hAnsi="Times New Roman" w:cs="Times New Roman"/>
          <w:bCs/>
          <w:color w:val="000000" w:themeColor="text1"/>
          <w:sz w:val="24"/>
          <w:szCs w:val="24"/>
          <w:lang w:val="en-US"/>
        </w:rPr>
        <w:t xml:space="preserve">If a contractor/supplier chooses to make payment of EMD/tender processing fees Over The Counter (OTC) in any of the designated Bank branches listed in the </w:t>
      </w:r>
      <w:r w:rsidR="00306A36">
        <w:rPr>
          <w:rFonts w:ascii="Times New Roman" w:eastAsia="Times New Roman" w:hAnsi="Times New Roman" w:cs="Times New Roman"/>
          <w:bCs/>
          <w:color w:val="000000" w:themeColor="text1"/>
          <w:sz w:val="24"/>
          <w:szCs w:val="24"/>
          <w:lang w:val="en-US"/>
        </w:rPr>
        <w:t>KPPP</w:t>
      </w:r>
      <w:r w:rsidRPr="005264CC">
        <w:rPr>
          <w:rFonts w:ascii="Times New Roman" w:eastAsia="Times New Roman" w:hAnsi="Times New Roman" w:cs="Times New Roman"/>
          <w:bCs/>
          <w:color w:val="000000" w:themeColor="text1"/>
          <w:sz w:val="24"/>
          <w:szCs w:val="24"/>
          <w:lang w:val="en-US"/>
        </w:rPr>
        <w:t xml:space="preserve"> web-site (</w:t>
      </w:r>
      <w:r w:rsidR="00306A36" w:rsidRPr="00E71E25">
        <w:rPr>
          <w:rFonts w:ascii="Segoe UI" w:hAnsi="Segoe UI" w:cs="Segoe UI"/>
          <w:b/>
          <w:color w:val="000000"/>
          <w:shd w:val="clear" w:color="auto" w:fill="FFFFFF"/>
        </w:rPr>
        <w:t>kppp.karnataka.gov.in</w:t>
      </w:r>
      <w:r w:rsidRPr="005264CC">
        <w:rPr>
          <w:rFonts w:ascii="Times New Roman" w:eastAsia="Times New Roman" w:hAnsi="Times New Roman" w:cs="Times New Roman"/>
          <w:bCs/>
          <w:color w:val="000000" w:themeColor="text1"/>
          <w:sz w:val="24"/>
          <w:szCs w:val="24"/>
          <w:lang w:val="en-US"/>
        </w:rPr>
        <w:t xml:space="preserve">), the contractor/supplier will need to log into 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r w:rsidRPr="005264CC">
        <w:rPr>
          <w:rFonts w:ascii="Times New Roman" w:eastAsia="Times New Roman" w:hAnsi="Times New Roman" w:cs="Times New Roman"/>
          <w:bCs/>
          <w:color w:val="000000" w:themeColor="text1"/>
          <w:sz w:val="24"/>
          <w:szCs w:val="24"/>
          <w:lang w:val="en-US"/>
        </w:rPr>
        <w:br/>
      </w:r>
      <w:r w:rsidRPr="005264CC">
        <w:rPr>
          <w:rFonts w:ascii="Times New Roman" w:eastAsia="Times New Roman" w:hAnsi="Times New Roman" w:cs="Times New Roman"/>
          <w:b/>
          <w:bCs/>
          <w:color w:val="000000" w:themeColor="text1"/>
          <w:sz w:val="24"/>
          <w:szCs w:val="24"/>
          <w:u w:val="single"/>
          <w:lang w:val="en-US"/>
        </w:rPr>
        <w:t>NEFT payment procedure</w:t>
      </w:r>
    </w:p>
    <w:p w14:paraId="7529A577" w14:textId="77777777" w:rsidR="00983396" w:rsidRPr="005264CC" w:rsidRDefault="00983396" w:rsidP="00983396">
      <w:pPr>
        <w:widowControl w:val="0"/>
        <w:autoSpaceDE w:val="0"/>
        <w:autoSpaceDN w:val="0"/>
        <w:adjustRightInd w:val="0"/>
        <w:spacing w:after="240" w:line="240"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bCs/>
          <w:color w:val="000000" w:themeColor="text1"/>
          <w:sz w:val="24"/>
          <w:szCs w:val="24"/>
          <w:lang w:val="en-US"/>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w:t>
      </w:r>
      <w:r w:rsidRPr="005264CC">
        <w:rPr>
          <w:rFonts w:ascii="Times New Roman" w:eastAsia="Times New Roman" w:hAnsi="Times New Roman" w:cs="Times New Roman"/>
          <w:bCs/>
          <w:color w:val="000000" w:themeColor="text1"/>
          <w:sz w:val="24"/>
          <w:szCs w:val="24"/>
          <w:lang w:val="en-US"/>
        </w:rPr>
        <w:lastRenderedPageBreak/>
        <w:t>contractor in the payment section of its bid as payment confirmation before the bid is submitted (i.e.) as a pre-requisite for bid submission. Also, the account number from which the funds were transferred have to be entered in the e-Procurement system as part of its bid</w:t>
      </w:r>
      <w:r w:rsidRPr="005264CC">
        <w:rPr>
          <w:rFonts w:ascii="Times New Roman" w:eastAsia="Times New Roman" w:hAnsi="Times New Roman" w:cs="Times New Roman"/>
          <w:b/>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 xml:space="preserve">The tenderer who wish to make Earnest Money Deposit and Tender processing fee payment through Internet Banking facility may do so. The Department is in no way responsible in case the money is not deposited in the notified central pooling account held at Designated Bank, within the stipulated period. The name of the account and the account number and other details are displayed in the generated challan for the information of the tenderer. </w:t>
      </w:r>
    </w:p>
    <w:p w14:paraId="59BDCAC7" w14:textId="77777777" w:rsidR="00983396" w:rsidRPr="005264CC" w:rsidRDefault="00983396" w:rsidP="00983396">
      <w:pPr>
        <w:widowControl w:val="0"/>
        <w:autoSpaceDE w:val="0"/>
        <w:autoSpaceDN w:val="0"/>
        <w:adjustRightInd w:val="0"/>
        <w:spacing w:after="240" w:line="240" w:lineRule="auto"/>
        <w:ind w:firstLine="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supplier/contractor’s bid will be evaluated only on confirmation of receipt of the payment (EMD) in the Government of Karnataka central pooling a/c held at Designated Bank</w:t>
      </w:r>
    </w:p>
    <w:p w14:paraId="61191A92"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EMD amount will have to be submitted by the supplier/contractor taking into account the following conditions:</w:t>
      </w:r>
    </w:p>
    <w:p w14:paraId="1B1D2A8F" w14:textId="77777777" w:rsidR="00983396" w:rsidRPr="005264CC" w:rsidRDefault="00983396" w:rsidP="00983396">
      <w:pPr>
        <w:widowControl w:val="0"/>
        <w:numPr>
          <w:ilvl w:val="0"/>
          <w:numId w:val="41"/>
        </w:num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EMD will be accepted only in the form of electronic cash (and not through Demand Draft or Bank Guarantee) and will be maintained in the Govt.’s central pooling account at Designated Bank until the finalization of the Tender. </w:t>
      </w:r>
    </w:p>
    <w:p w14:paraId="48F6696B" w14:textId="77777777" w:rsidR="00983396" w:rsidRPr="005264CC" w:rsidRDefault="00983396" w:rsidP="00983396">
      <w:pPr>
        <w:widowControl w:val="0"/>
        <w:numPr>
          <w:ilvl w:val="0"/>
          <w:numId w:val="41"/>
        </w:num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entire EMD amount for a particular tender has to be paid in a single transaction</w:t>
      </w:r>
    </w:p>
    <w:p w14:paraId="0C6748EF" w14:textId="77777777" w:rsidR="00306A36" w:rsidRPr="00306A36" w:rsidRDefault="00983396" w:rsidP="00306A36">
      <w:pPr>
        <w:widowControl w:val="0"/>
        <w:numPr>
          <w:ilvl w:val="0"/>
          <w:numId w:val="41"/>
        </w:num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 xml:space="preserve">For details on </w:t>
      </w:r>
      <w:r w:rsidR="00306A36">
        <w:rPr>
          <w:rFonts w:ascii="Times New Roman" w:eastAsia="Times New Roman" w:hAnsi="Times New Roman" w:cs="Times New Roman"/>
          <w:b/>
          <w:bCs/>
          <w:color w:val="000000" w:themeColor="text1"/>
          <w:sz w:val="24"/>
          <w:szCs w:val="24"/>
          <w:lang w:val="en-US"/>
        </w:rPr>
        <w:t>Online payment</w:t>
      </w:r>
      <w:r w:rsidRPr="005264CC">
        <w:rPr>
          <w:rFonts w:ascii="Times New Roman" w:eastAsia="Times New Roman" w:hAnsi="Times New Roman" w:cs="Times New Roman"/>
          <w:b/>
          <w:bCs/>
          <w:color w:val="000000" w:themeColor="text1"/>
          <w:sz w:val="24"/>
          <w:szCs w:val="24"/>
          <w:lang w:val="en-US"/>
        </w:rPr>
        <w:t xml:space="preserve"> services refer to </w:t>
      </w:r>
      <w:r w:rsidR="00306A36" w:rsidRPr="00E71E25">
        <w:rPr>
          <w:rFonts w:ascii="Segoe UI" w:hAnsi="Segoe UI" w:cs="Segoe UI"/>
          <w:b/>
          <w:color w:val="000000"/>
          <w:shd w:val="clear" w:color="auto" w:fill="FFFFFF"/>
        </w:rPr>
        <w:t>kppp.karnataka.gov.in</w:t>
      </w:r>
      <w:r w:rsidR="00306A36" w:rsidRPr="005264CC">
        <w:rPr>
          <w:rFonts w:ascii="Times New Roman" w:eastAsia="Times New Roman" w:hAnsi="Times New Roman" w:cs="Times New Roman"/>
          <w:b/>
          <w:bCs/>
          <w:color w:val="000000" w:themeColor="text1"/>
          <w:sz w:val="24"/>
          <w:szCs w:val="24"/>
          <w:lang w:val="en-US"/>
        </w:rPr>
        <w:t xml:space="preserve"> </w:t>
      </w:r>
      <w:r w:rsidRPr="005264CC">
        <w:rPr>
          <w:rFonts w:ascii="Times New Roman" w:eastAsia="Times New Roman" w:hAnsi="Times New Roman" w:cs="Times New Roman"/>
          <w:b/>
          <w:bCs/>
          <w:color w:val="000000" w:themeColor="text1"/>
          <w:sz w:val="24"/>
          <w:szCs w:val="24"/>
          <w:lang w:val="en-US"/>
        </w:rPr>
        <w:t xml:space="preserve">portal for more details on the process. </w:t>
      </w:r>
    </w:p>
    <w:p w14:paraId="674D3816" w14:textId="77777777" w:rsidR="00306A36" w:rsidRPr="00306A36" w:rsidRDefault="00306A36" w:rsidP="00306A36">
      <w:pPr>
        <w:widowControl w:val="0"/>
        <w:autoSpaceDE w:val="0"/>
        <w:autoSpaceDN w:val="0"/>
        <w:adjustRightInd w:val="0"/>
        <w:spacing w:after="0" w:line="240" w:lineRule="auto"/>
        <w:ind w:left="720"/>
        <w:jc w:val="both"/>
        <w:rPr>
          <w:rFonts w:ascii="Times New Roman" w:eastAsia="Times New Roman" w:hAnsi="Times New Roman" w:cs="Times New Roman"/>
          <w:b/>
          <w:color w:val="000000" w:themeColor="text1"/>
          <w:sz w:val="24"/>
          <w:szCs w:val="24"/>
          <w:lang w:val="en-US"/>
        </w:rPr>
      </w:pPr>
    </w:p>
    <w:p w14:paraId="31351273" w14:textId="398BAB5E" w:rsidR="00306A36" w:rsidRDefault="00983396" w:rsidP="00306A36">
      <w:pPr>
        <w:widowControl w:val="0"/>
        <w:numPr>
          <w:ilvl w:val="0"/>
          <w:numId w:val="41"/>
        </w:numPr>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val="en-US"/>
        </w:rPr>
      </w:pPr>
      <w:r w:rsidRPr="00306A36">
        <w:rPr>
          <w:rFonts w:ascii="Times New Roman" w:eastAsia="Times New Roman" w:hAnsi="Times New Roman" w:cs="Times New Roman"/>
          <w:color w:val="000000" w:themeColor="text1"/>
          <w:sz w:val="24"/>
          <w:szCs w:val="24"/>
          <w:lang w:val="en-US"/>
        </w:rPr>
        <w:t xml:space="preserve"> The Bidders shall deposit </w:t>
      </w:r>
      <w:r w:rsidRPr="00306A36">
        <w:rPr>
          <w:rFonts w:ascii="Times New Roman" w:eastAsia="Times New Roman" w:hAnsi="Times New Roman" w:cs="Times New Roman"/>
          <w:b/>
          <w:i/>
          <w:color w:val="000000" w:themeColor="text1"/>
          <w:sz w:val="24"/>
          <w:szCs w:val="24"/>
          <w:lang w:val="en-US"/>
        </w:rPr>
        <w:t xml:space="preserve">EMD amount </w:t>
      </w:r>
      <w:r w:rsidRPr="00306A36">
        <w:rPr>
          <w:rFonts w:ascii="Times New Roman" w:eastAsia="Times New Roman" w:hAnsi="Times New Roman" w:cs="Times New Roman"/>
          <w:b/>
          <w:color w:val="000000" w:themeColor="text1"/>
          <w:sz w:val="24"/>
          <w:szCs w:val="24"/>
          <w:lang w:val="en-US"/>
        </w:rPr>
        <w:t xml:space="preserve">  as prescribed in </w:t>
      </w:r>
      <w:r w:rsidR="00306A36" w:rsidRPr="00306A36">
        <w:rPr>
          <w:rFonts w:ascii="Segoe UI" w:hAnsi="Segoe UI" w:cs="Segoe UI"/>
          <w:b/>
          <w:color w:val="000000"/>
          <w:shd w:val="clear" w:color="auto" w:fill="FFFFFF"/>
        </w:rPr>
        <w:t>kppp.karnataka.gov.in</w:t>
      </w:r>
      <w:r w:rsidR="00306A36" w:rsidRPr="00306A36">
        <w:rPr>
          <w:rFonts w:ascii="Times New Roman" w:eastAsia="Times New Roman" w:hAnsi="Times New Roman" w:cs="Times New Roman"/>
          <w:b/>
          <w:bCs/>
          <w:color w:val="000000" w:themeColor="text1"/>
          <w:sz w:val="24"/>
          <w:szCs w:val="24"/>
          <w:lang w:val="en-US"/>
        </w:rPr>
        <w:t xml:space="preserve"> </w:t>
      </w:r>
      <w:r w:rsidRPr="00306A36">
        <w:rPr>
          <w:rFonts w:ascii="Times New Roman" w:eastAsia="Times New Roman" w:hAnsi="Times New Roman" w:cs="Times New Roman"/>
          <w:b/>
          <w:color w:val="000000" w:themeColor="text1"/>
          <w:sz w:val="24"/>
          <w:szCs w:val="24"/>
          <w:lang w:val="en-US"/>
        </w:rPr>
        <w:t xml:space="preserve">portal </w:t>
      </w:r>
    </w:p>
    <w:p w14:paraId="3E39F7AF" w14:textId="77777777" w:rsidR="00306A36" w:rsidRPr="00306A36" w:rsidRDefault="00306A36" w:rsidP="00306A36">
      <w:pPr>
        <w:widowControl w:val="0"/>
        <w:autoSpaceDE w:val="0"/>
        <w:autoSpaceDN w:val="0"/>
        <w:adjustRightInd w:val="0"/>
        <w:spacing w:after="0" w:line="240" w:lineRule="auto"/>
        <w:jc w:val="both"/>
        <w:rPr>
          <w:rFonts w:ascii="Times New Roman" w:eastAsia="Times New Roman" w:hAnsi="Times New Roman" w:cs="Times New Roman"/>
          <w:b/>
          <w:color w:val="000000" w:themeColor="text1"/>
          <w:sz w:val="24"/>
          <w:szCs w:val="24"/>
          <w:lang w:val="en-US"/>
        </w:rPr>
      </w:pPr>
    </w:p>
    <w:p w14:paraId="5475CB70"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Refund of EMD</w:t>
      </w:r>
    </w:p>
    <w:p w14:paraId="460A73E2"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Based on the instructions of Tender Accepting Authority (TAA) the EMD amount of the unsuccessful bidders will be refunded to the respective Bank a/c’s of the supplier/contractor registered in the e-Procurement system .</w:t>
      </w:r>
    </w:p>
    <w:p w14:paraId="1A0C8A08"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6E182214" w14:textId="77777777" w:rsidR="00983396" w:rsidRPr="005264CC" w:rsidRDefault="00983396" w:rsidP="00983396">
      <w:pPr>
        <w:widowControl w:val="0"/>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autoSpaceDE w:val="0"/>
        <w:autoSpaceDN w:val="0"/>
        <w:adjustRightInd w:val="0"/>
        <w:spacing w:after="0" w:line="240" w:lineRule="auto"/>
        <w:ind w:right="-700"/>
        <w:jc w:val="both"/>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color w:val="000000" w:themeColor="text1"/>
          <w:sz w:val="20"/>
          <w:szCs w:val="20"/>
          <w:lang w:val="en-US"/>
        </w:rPr>
        <w:t>13.2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Cs w:val="24"/>
          <w:lang w:val="en-US"/>
        </w:rPr>
        <w:t>deleted</w:t>
      </w:r>
    </w:p>
    <w:p w14:paraId="2EE05CEA"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70595C64"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13.3</w:t>
      </w:r>
      <w:r w:rsidRPr="005264CC">
        <w:rPr>
          <w:rFonts w:ascii="Times New Roman" w:eastAsia="Times New Roman" w:hAnsi="Times New Roman" w:cs="Times New Roman"/>
          <w:color w:val="000000" w:themeColor="text1"/>
          <w:sz w:val="20"/>
          <w:szCs w:val="20"/>
          <w:lang w:val="en-US"/>
        </w:rPr>
        <w:tab/>
        <w:t>Any tender not accompanied by an acceptable earnest money deposit and not secured as indicated in Sub-Clauses 13.1 and 13.2 above shall be rejected by the Employer as non-responsive.</w:t>
      </w:r>
    </w:p>
    <w:p w14:paraId="2F3A4AEF"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13.4</w:t>
      </w:r>
      <w:r w:rsidRPr="005264CC">
        <w:rPr>
          <w:rFonts w:ascii="Times New Roman" w:eastAsia="Times New Roman" w:hAnsi="Times New Roman" w:cs="Times New Roman"/>
          <w:color w:val="000000" w:themeColor="text1"/>
          <w:sz w:val="20"/>
          <w:szCs w:val="20"/>
          <w:lang w:val="en-US"/>
        </w:rPr>
        <w:tab/>
        <w:t>The earnest money deposit of unsuccessful Tenderers will be returned within 30 days of the end of the tender validity period specified in Sub-Clause 12.1.</w:t>
      </w:r>
    </w:p>
    <w:p w14:paraId="6A598E29"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13.5</w:t>
      </w:r>
      <w:r w:rsidRPr="005264CC">
        <w:rPr>
          <w:rFonts w:ascii="Times New Roman" w:eastAsia="Times New Roman" w:hAnsi="Times New Roman" w:cs="Times New Roman"/>
          <w:color w:val="000000" w:themeColor="text1"/>
          <w:sz w:val="20"/>
          <w:szCs w:val="20"/>
          <w:lang w:val="en-US"/>
        </w:rPr>
        <w:tab/>
        <w:t>The earnest money deposit of the successful Tenderer will be discharged when the Tenderer has signed the Agreement and furnished the required Performance Security.</w:t>
      </w:r>
    </w:p>
    <w:p w14:paraId="08AFA4D9"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13.6</w:t>
      </w:r>
      <w:r w:rsidRPr="005264CC">
        <w:rPr>
          <w:rFonts w:ascii="Times New Roman" w:eastAsia="Times New Roman" w:hAnsi="Times New Roman" w:cs="Times New Roman"/>
          <w:color w:val="000000" w:themeColor="text1"/>
          <w:sz w:val="20"/>
          <w:szCs w:val="20"/>
          <w:lang w:val="en-US"/>
        </w:rPr>
        <w:tab/>
        <w:t>The earnest money deposit may be forfeited:</w:t>
      </w:r>
    </w:p>
    <w:p w14:paraId="5553C62A"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1400" w:hanging="14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(a)</w:t>
      </w:r>
      <w:r w:rsidRPr="005264CC">
        <w:rPr>
          <w:rFonts w:ascii="Times New Roman" w:eastAsia="Times New Roman" w:hAnsi="Times New Roman" w:cs="Times New Roman"/>
          <w:color w:val="000000" w:themeColor="text1"/>
          <w:sz w:val="20"/>
          <w:szCs w:val="20"/>
          <w:lang w:val="en-US"/>
        </w:rPr>
        <w:tab/>
        <w:t>if the Tenderer withdraws the Tender after tender opening during the period of tender validity;</w:t>
      </w:r>
    </w:p>
    <w:p w14:paraId="09E60EFB"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1400" w:hanging="14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(b)</w:t>
      </w:r>
      <w:r w:rsidRPr="005264CC">
        <w:rPr>
          <w:rFonts w:ascii="Times New Roman" w:eastAsia="Times New Roman" w:hAnsi="Times New Roman" w:cs="Times New Roman"/>
          <w:color w:val="000000" w:themeColor="text1"/>
          <w:sz w:val="20"/>
          <w:szCs w:val="20"/>
          <w:lang w:val="en-US"/>
        </w:rPr>
        <w:tab/>
        <w:t>if the Tenderer does not accept the correction of the Tender Price, pursuant to Clause 24; or</w:t>
      </w:r>
    </w:p>
    <w:p w14:paraId="59D95EDE" w14:textId="77777777" w:rsidR="00983396" w:rsidRPr="005264CC" w:rsidRDefault="00983396" w:rsidP="00983396">
      <w:pPr>
        <w:widowControl w:val="0"/>
        <w:tabs>
          <w:tab w:val="left" w:pos="720"/>
          <w:tab w:val="left" w:pos="1400"/>
          <w:tab w:val="left" w:pos="2120"/>
          <w:tab w:val="left" w:pos="3260"/>
          <w:tab w:val="left" w:pos="4680"/>
          <w:tab w:val="left" w:pos="7180"/>
        </w:tabs>
        <w:suppressAutoHyphens/>
        <w:autoSpaceDE w:val="0"/>
        <w:autoSpaceDN w:val="0"/>
        <w:adjustRightInd w:val="0"/>
        <w:spacing w:after="0" w:line="240" w:lineRule="auto"/>
        <w:ind w:left="1400" w:hanging="14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(c)</w:t>
      </w:r>
      <w:r w:rsidRPr="005264CC">
        <w:rPr>
          <w:rFonts w:ascii="Times New Roman" w:eastAsia="Times New Roman" w:hAnsi="Times New Roman" w:cs="Times New Roman"/>
          <w:color w:val="000000" w:themeColor="text1"/>
          <w:sz w:val="20"/>
          <w:szCs w:val="20"/>
          <w:lang w:val="en-US"/>
        </w:rPr>
        <w:tab/>
        <w:t>in the case of a successful Tenderer, if the Tenderer fails within the specified time limit to</w:t>
      </w:r>
    </w:p>
    <w:p w14:paraId="03194085" w14:textId="77777777" w:rsidR="00983396" w:rsidRPr="005264CC" w:rsidRDefault="00706188"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2120" w:hanging="21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(i)  </w:t>
      </w:r>
      <w:r w:rsidR="00983396" w:rsidRPr="005264CC">
        <w:rPr>
          <w:rFonts w:ascii="Times New Roman" w:eastAsia="Times New Roman" w:hAnsi="Times New Roman" w:cs="Times New Roman"/>
          <w:color w:val="000000" w:themeColor="text1"/>
          <w:sz w:val="20"/>
          <w:szCs w:val="20"/>
          <w:lang w:val="en-US"/>
        </w:rPr>
        <w:t>sign the Agreement; or</w:t>
      </w:r>
    </w:p>
    <w:p w14:paraId="7ACCE7EF" w14:textId="77777777" w:rsidR="00983396" w:rsidRPr="005264CC" w:rsidRDefault="00706188"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2120" w:hanging="21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(ii) </w:t>
      </w:r>
      <w:r w:rsidR="00983396" w:rsidRPr="005264CC">
        <w:rPr>
          <w:rFonts w:ascii="Times New Roman" w:eastAsia="Times New Roman" w:hAnsi="Times New Roman" w:cs="Times New Roman"/>
          <w:color w:val="000000" w:themeColor="text1"/>
          <w:sz w:val="20"/>
          <w:szCs w:val="20"/>
          <w:lang w:val="en-US"/>
        </w:rPr>
        <w:t>furnish the required Security deposit</w:t>
      </w:r>
    </w:p>
    <w:p w14:paraId="21EAAFD1"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367B65F"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14.</w:t>
      </w:r>
      <w:r w:rsidRPr="005264CC">
        <w:rPr>
          <w:rFonts w:ascii="Times New Roman" w:eastAsia="Times New Roman" w:hAnsi="Times New Roman" w:cs="Times New Roman"/>
          <w:b/>
          <w:bCs/>
          <w:color w:val="000000" w:themeColor="text1"/>
          <w:sz w:val="20"/>
          <w:szCs w:val="20"/>
          <w:lang w:val="en-US"/>
        </w:rPr>
        <w:tab/>
        <w:t>Format and signing of Tender</w:t>
      </w:r>
    </w:p>
    <w:p w14:paraId="7CCC455B" w14:textId="50910611" w:rsidR="00983396" w:rsidRPr="005264CC" w:rsidRDefault="00983396" w:rsidP="00983396">
      <w:pPr>
        <w:widowControl w:val="0"/>
        <w:tabs>
          <w:tab w:val="left" w:pos="117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color w:val="000000" w:themeColor="text1"/>
          <w:sz w:val="24"/>
          <w:szCs w:val="20"/>
          <w:lang w:val="en-US"/>
        </w:rPr>
      </w:pPr>
      <w:r w:rsidRPr="005264CC">
        <w:rPr>
          <w:rFonts w:ascii="Times New Roman" w:eastAsia="Times New Roman" w:hAnsi="Times New Roman" w:cs="Times New Roman"/>
          <w:color w:val="000000" w:themeColor="text1"/>
          <w:sz w:val="28"/>
          <w:szCs w:val="28"/>
          <w:lang w:val="en-US"/>
        </w:rPr>
        <w:tab/>
      </w:r>
      <w:r w:rsidRPr="005264CC">
        <w:rPr>
          <w:rFonts w:ascii="Times New Roman" w:eastAsia="Times New Roman" w:hAnsi="Times New Roman" w:cs="Times New Roman"/>
          <w:color w:val="000000" w:themeColor="text1"/>
          <w:sz w:val="20"/>
          <w:szCs w:val="20"/>
          <w:lang w:val="en-US"/>
        </w:rPr>
        <w:t xml:space="preserve">Tenderer shall submit the Bid electronically before the submission </w:t>
      </w:r>
      <w:r w:rsidRPr="005264CC">
        <w:rPr>
          <w:rFonts w:ascii="Times New Roman" w:eastAsia="Times New Roman" w:hAnsi="Times New Roman" w:cs="Times New Roman"/>
          <w:b/>
          <w:color w:val="000000" w:themeColor="text1"/>
          <w:sz w:val="24"/>
          <w:szCs w:val="20"/>
          <w:lang w:val="en-US"/>
        </w:rPr>
        <w:t xml:space="preserve">date and time specified </w:t>
      </w:r>
      <w:r w:rsidR="002B432A" w:rsidRPr="00E71E25">
        <w:rPr>
          <w:rFonts w:ascii="Segoe UI" w:hAnsi="Segoe UI" w:cs="Segoe UI"/>
          <w:b/>
          <w:color w:val="000000"/>
          <w:shd w:val="clear" w:color="auto" w:fill="FFFFFF"/>
        </w:rPr>
        <w:t>kppp.karnataka.gov.in</w:t>
      </w:r>
      <w:r w:rsidRPr="005264CC">
        <w:rPr>
          <w:rFonts w:ascii="Times New Roman" w:eastAsia="Times New Roman" w:hAnsi="Times New Roman" w:cs="Times New Roman"/>
          <w:b/>
          <w:color w:val="000000" w:themeColor="text1"/>
          <w:sz w:val="24"/>
          <w:szCs w:val="20"/>
          <w:lang w:val="en-US"/>
        </w:rPr>
        <w:t xml:space="preserve"> portal through e procurement portal only .</w:t>
      </w:r>
    </w:p>
    <w:p w14:paraId="438DB503"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E65FECB"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D.  Submission of Tenders</w:t>
      </w:r>
    </w:p>
    <w:p w14:paraId="19EC8F42"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2340A4D4"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0"/>
          <w:szCs w:val="20"/>
          <w:lang w:val="en-US"/>
        </w:rPr>
        <w:t>15.</w:t>
      </w:r>
      <w:r w:rsidRPr="005264CC">
        <w:rPr>
          <w:rFonts w:ascii="Times New Roman" w:eastAsia="Times New Roman" w:hAnsi="Times New Roman" w:cs="Times New Roman"/>
          <w:b/>
          <w:bCs/>
          <w:color w:val="000000" w:themeColor="text1"/>
          <w:sz w:val="20"/>
          <w:szCs w:val="20"/>
          <w:lang w:val="en-US"/>
        </w:rPr>
        <w:tab/>
        <w:t xml:space="preserve">Sealing and </w:t>
      </w:r>
      <w:r w:rsidRPr="005264CC">
        <w:rPr>
          <w:rFonts w:ascii="Times New Roman" w:eastAsia="Times New Roman" w:hAnsi="Times New Roman" w:cs="Times New Roman"/>
          <w:b/>
          <w:bCs/>
          <w:color w:val="000000" w:themeColor="text1"/>
          <w:sz w:val="24"/>
          <w:szCs w:val="24"/>
          <w:lang w:val="en-US"/>
        </w:rPr>
        <w:t xml:space="preserve">Marking of tenders </w:t>
      </w:r>
    </w:p>
    <w:p w14:paraId="0200284B" w14:textId="77777777" w:rsidR="00983396" w:rsidRPr="005264CC" w:rsidRDefault="00983396" w:rsidP="00983396">
      <w:pPr>
        <w:widowControl w:val="0"/>
        <w:tabs>
          <w:tab w:val="left" w:pos="117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5B167F77" w14:textId="0734A232" w:rsidR="00983396" w:rsidRPr="005264CC" w:rsidRDefault="00983396" w:rsidP="00983396">
      <w:pPr>
        <w:widowControl w:val="0"/>
        <w:numPr>
          <w:ilvl w:val="0"/>
          <w:numId w:val="39"/>
        </w:numPr>
        <w:tabs>
          <w:tab w:val="left" w:pos="810"/>
          <w:tab w:val="left" w:pos="117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color w:val="000000" w:themeColor="text1"/>
          <w:sz w:val="24"/>
          <w:szCs w:val="20"/>
          <w:lang w:val="en-US"/>
        </w:rPr>
      </w:pPr>
      <w:r w:rsidRPr="005264CC">
        <w:rPr>
          <w:rFonts w:ascii="Times New Roman" w:eastAsia="Times New Roman" w:hAnsi="Times New Roman" w:cs="Times New Roman"/>
          <w:color w:val="000000" w:themeColor="text1"/>
          <w:sz w:val="20"/>
          <w:szCs w:val="20"/>
          <w:lang w:val="en-US"/>
        </w:rPr>
        <w:t xml:space="preserve">Tenderer shall submit the Bid electronically before the submission </w:t>
      </w:r>
      <w:r w:rsidRPr="005264CC">
        <w:rPr>
          <w:rFonts w:ascii="Times New Roman" w:eastAsia="Times New Roman" w:hAnsi="Times New Roman" w:cs="Times New Roman"/>
          <w:b/>
          <w:color w:val="000000" w:themeColor="text1"/>
          <w:sz w:val="24"/>
          <w:szCs w:val="20"/>
          <w:lang w:val="en-US"/>
        </w:rPr>
        <w:t xml:space="preserve">date and time specified in e-procurement portal through </w:t>
      </w:r>
      <w:r w:rsidR="002B432A" w:rsidRPr="00E71E25">
        <w:rPr>
          <w:rFonts w:ascii="Segoe UI" w:hAnsi="Segoe UI" w:cs="Segoe UI"/>
          <w:b/>
          <w:color w:val="000000"/>
          <w:shd w:val="clear" w:color="auto" w:fill="FFFFFF"/>
        </w:rPr>
        <w:t>kppp.karnataka.gov.in</w:t>
      </w:r>
      <w:r w:rsidR="002B432A" w:rsidRPr="005264CC">
        <w:rPr>
          <w:rFonts w:ascii="Times New Roman" w:eastAsia="Times New Roman" w:hAnsi="Times New Roman" w:cs="Times New Roman"/>
          <w:b/>
          <w:bCs/>
          <w:color w:val="000000" w:themeColor="text1"/>
          <w:sz w:val="24"/>
          <w:szCs w:val="24"/>
          <w:lang w:val="en-US"/>
        </w:rPr>
        <w:t xml:space="preserve"> </w:t>
      </w:r>
      <w:r w:rsidRPr="005264CC">
        <w:rPr>
          <w:rFonts w:ascii="Times New Roman" w:eastAsia="Times New Roman" w:hAnsi="Times New Roman" w:cs="Times New Roman"/>
          <w:b/>
          <w:color w:val="000000" w:themeColor="text1"/>
          <w:sz w:val="24"/>
          <w:szCs w:val="20"/>
          <w:lang w:val="en-US"/>
        </w:rPr>
        <w:t>portal only.</w:t>
      </w:r>
    </w:p>
    <w:p w14:paraId="0924D73F" w14:textId="77777777" w:rsidR="00983396" w:rsidRPr="005264CC" w:rsidRDefault="00983396" w:rsidP="00983396">
      <w:pPr>
        <w:widowControl w:val="0"/>
        <w:numPr>
          <w:ilvl w:val="0"/>
          <w:numId w:val="39"/>
        </w:numPr>
        <w:tabs>
          <w:tab w:val="left" w:pos="810"/>
          <w:tab w:val="left" w:pos="117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color w:val="000000" w:themeColor="text1"/>
          <w:sz w:val="24"/>
          <w:szCs w:val="20"/>
          <w:lang w:val="en-US"/>
        </w:rPr>
      </w:pPr>
      <w:r w:rsidRPr="005264CC">
        <w:rPr>
          <w:rFonts w:ascii="Times New Roman" w:eastAsia="Times New Roman" w:hAnsi="Times New Roman" w:cs="Times New Roman"/>
          <w:b/>
          <w:color w:val="000000" w:themeColor="text1"/>
          <w:sz w:val="24"/>
          <w:szCs w:val="20"/>
          <w:lang w:val="en-US"/>
        </w:rPr>
        <w:lastRenderedPageBreak/>
        <w:t>NA</w:t>
      </w:r>
    </w:p>
    <w:p w14:paraId="65623C4A" w14:textId="77777777" w:rsidR="00983396" w:rsidRPr="005264CC" w:rsidRDefault="00983396" w:rsidP="00983396">
      <w:pPr>
        <w:widowControl w:val="0"/>
        <w:numPr>
          <w:ilvl w:val="0"/>
          <w:numId w:val="39"/>
        </w:numPr>
        <w:tabs>
          <w:tab w:val="left" w:pos="810"/>
          <w:tab w:val="left" w:pos="117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color w:val="000000" w:themeColor="text1"/>
          <w:sz w:val="24"/>
          <w:szCs w:val="20"/>
          <w:lang w:val="en-US"/>
        </w:rPr>
      </w:pPr>
      <w:r w:rsidRPr="005264CC">
        <w:rPr>
          <w:rFonts w:ascii="Times New Roman" w:eastAsia="Times New Roman" w:hAnsi="Times New Roman" w:cs="Times New Roman"/>
          <w:b/>
          <w:color w:val="000000" w:themeColor="text1"/>
          <w:sz w:val="24"/>
          <w:szCs w:val="20"/>
          <w:lang w:val="en-US"/>
        </w:rPr>
        <w:t>NA</w:t>
      </w:r>
    </w:p>
    <w:p w14:paraId="04AFC9C3" w14:textId="77777777" w:rsidR="00983396" w:rsidRPr="005264CC" w:rsidRDefault="00983396" w:rsidP="00983396">
      <w:pPr>
        <w:widowControl w:val="0"/>
        <w:numPr>
          <w:ilvl w:val="0"/>
          <w:numId w:val="39"/>
        </w:numPr>
        <w:tabs>
          <w:tab w:val="left" w:pos="810"/>
          <w:tab w:val="left" w:pos="117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color w:val="000000" w:themeColor="text1"/>
          <w:sz w:val="24"/>
          <w:szCs w:val="20"/>
          <w:lang w:val="en-US"/>
        </w:rPr>
      </w:pPr>
      <w:r w:rsidRPr="005264CC">
        <w:rPr>
          <w:rFonts w:ascii="Times New Roman" w:eastAsia="Times New Roman" w:hAnsi="Times New Roman" w:cs="Times New Roman"/>
          <w:b/>
          <w:color w:val="000000" w:themeColor="text1"/>
          <w:sz w:val="24"/>
          <w:szCs w:val="20"/>
          <w:lang w:val="en-US"/>
        </w:rPr>
        <w:t>NA</w:t>
      </w:r>
    </w:p>
    <w:p w14:paraId="66DC0060" w14:textId="77777777" w:rsidR="00983396" w:rsidRPr="005264CC" w:rsidRDefault="00983396" w:rsidP="00983396">
      <w:pPr>
        <w:widowControl w:val="0"/>
        <w:tabs>
          <w:tab w:val="left" w:pos="117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color w:val="000000" w:themeColor="text1"/>
          <w:sz w:val="24"/>
          <w:szCs w:val="20"/>
          <w:lang w:val="en-US"/>
        </w:rPr>
      </w:pPr>
    </w:p>
    <w:p w14:paraId="2107481B"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2F65F67F"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2120" w:hanging="2120"/>
        <w:jc w:val="both"/>
        <w:rPr>
          <w:rFonts w:ascii="Times New Roman" w:eastAsia="Times New Roman" w:hAnsi="Times New Roman" w:cs="Times New Roman"/>
          <w:color w:val="000000" w:themeColor="text1"/>
          <w:sz w:val="20"/>
          <w:szCs w:val="20"/>
          <w:lang w:val="en-US"/>
        </w:rPr>
      </w:pPr>
    </w:p>
    <w:p w14:paraId="75AE32EF"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16.</w:t>
      </w:r>
      <w:r w:rsidRPr="005264CC">
        <w:rPr>
          <w:rFonts w:ascii="Times New Roman" w:eastAsia="Times New Roman" w:hAnsi="Times New Roman" w:cs="Times New Roman"/>
          <w:b/>
          <w:bCs/>
          <w:color w:val="000000" w:themeColor="text1"/>
          <w:sz w:val="20"/>
          <w:szCs w:val="20"/>
          <w:lang w:val="en-US"/>
        </w:rPr>
        <w:tab/>
        <w:t>Deadline for submission of the Tenders</w:t>
      </w:r>
    </w:p>
    <w:p w14:paraId="36E501FF"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9BF4833" w14:textId="736DADAB" w:rsidR="00983396" w:rsidRPr="002B432A" w:rsidRDefault="00983396" w:rsidP="002B432A">
      <w:pPr>
        <w:autoSpaceDE w:val="0"/>
        <w:autoSpaceDN w:val="0"/>
        <w:adjustRightInd w:val="0"/>
        <w:spacing w:after="0" w:line="240" w:lineRule="auto"/>
        <w:ind w:left="720" w:hanging="720"/>
        <w:rPr>
          <w:rFonts w:ascii="Times New Roman" w:eastAsia="Times New Roman" w:hAnsi="Times New Roman" w:cs="Times New Roman"/>
          <w:color w:val="000000" w:themeColor="text1"/>
          <w:sz w:val="24"/>
          <w:szCs w:val="24"/>
          <w:lang w:val="en-US"/>
        </w:rPr>
      </w:pPr>
      <w:r w:rsidRPr="005264CC">
        <w:rPr>
          <w:rFonts w:ascii="AJJGEH+TimesNewRoman" w:eastAsia="Times New Roman" w:hAnsi="AJJGEH+TimesNewRoman" w:cs="AJJGEH+TimesNewRoman"/>
          <w:color w:val="000000" w:themeColor="text1"/>
          <w:sz w:val="24"/>
          <w:szCs w:val="24"/>
          <w:lang w:val="en-US"/>
        </w:rPr>
        <w:t xml:space="preserve">16.1  </w:t>
      </w:r>
      <w:r w:rsidRPr="005264CC">
        <w:rPr>
          <w:rFonts w:ascii="Times New Roman" w:eastAsia="Times New Roman" w:hAnsi="Times New Roman" w:cs="Times New Roman"/>
          <w:color w:val="000000" w:themeColor="text1"/>
          <w:sz w:val="24"/>
          <w:szCs w:val="24"/>
          <w:lang w:val="en-US"/>
        </w:rPr>
        <w:t xml:space="preserve">Tenders must be received by the Employer </w:t>
      </w:r>
      <w:r w:rsidRPr="005264CC">
        <w:rPr>
          <w:rFonts w:ascii="AJJGEH+TimesNewRoman" w:eastAsia="Times New Roman" w:hAnsi="AJJGEH+TimesNewRoman" w:cs="AJJGEH+TimesNewRoman"/>
          <w:b/>
          <w:color w:val="000000" w:themeColor="text1"/>
          <w:sz w:val="24"/>
          <w:szCs w:val="20"/>
          <w:lang w:val="en-US"/>
        </w:rPr>
        <w:t xml:space="preserve">through </w:t>
      </w:r>
      <w:r w:rsidR="002B432A" w:rsidRPr="00E71E25">
        <w:rPr>
          <w:rFonts w:ascii="Segoe UI" w:hAnsi="Segoe UI" w:cs="Segoe UI"/>
          <w:b/>
          <w:color w:val="000000"/>
          <w:shd w:val="clear" w:color="auto" w:fill="FFFFFF"/>
        </w:rPr>
        <w:t>kppp.karnataka.gov.in</w:t>
      </w:r>
      <w:r w:rsidR="002B432A" w:rsidRPr="005264CC">
        <w:rPr>
          <w:rFonts w:ascii="Times New Roman" w:eastAsia="Times New Roman" w:hAnsi="Times New Roman" w:cs="Times New Roman"/>
          <w:b/>
          <w:bCs/>
          <w:color w:val="000000" w:themeColor="text1"/>
          <w:sz w:val="24"/>
          <w:szCs w:val="24"/>
          <w:lang w:val="en-US"/>
        </w:rPr>
        <w:t xml:space="preserve"> </w:t>
      </w:r>
      <w:r w:rsidRPr="005264CC">
        <w:rPr>
          <w:rFonts w:ascii="AJJGEH+TimesNewRoman" w:eastAsia="Times New Roman" w:hAnsi="AJJGEH+TimesNewRoman" w:cs="AJJGEH+TimesNewRoman"/>
          <w:b/>
          <w:color w:val="000000" w:themeColor="text1"/>
          <w:sz w:val="24"/>
          <w:szCs w:val="20"/>
          <w:lang w:val="en-US"/>
        </w:rPr>
        <w:t>portal only</w:t>
      </w:r>
      <w:r w:rsidR="002B432A">
        <w:rPr>
          <w:rFonts w:ascii="Times New Roman" w:eastAsia="Times New Roman" w:hAnsi="Times New Roman" w:cs="Times New Roman"/>
          <w:color w:val="000000" w:themeColor="text1"/>
          <w:sz w:val="24"/>
          <w:szCs w:val="24"/>
          <w:lang w:val="en-US"/>
        </w:rPr>
        <w:t xml:space="preserve"> no later </w:t>
      </w:r>
      <w:r w:rsidRPr="005264CC">
        <w:rPr>
          <w:rFonts w:ascii="Times New Roman" w:eastAsia="Times New Roman" w:hAnsi="Times New Roman" w:cs="Times New Roman"/>
          <w:color w:val="000000" w:themeColor="text1"/>
          <w:sz w:val="24"/>
          <w:szCs w:val="24"/>
          <w:lang w:val="en-US"/>
        </w:rPr>
        <w:t xml:space="preserve">than </w:t>
      </w:r>
      <w:r w:rsidRPr="005264CC">
        <w:rPr>
          <w:rFonts w:ascii="AJJGEH+TimesNewRoman" w:eastAsia="Times New Roman" w:hAnsi="AJJGEH+TimesNewRoman" w:cs="AJJGEH+TimesNewRoman"/>
          <w:b/>
          <w:color w:val="000000" w:themeColor="text1"/>
          <w:sz w:val="24"/>
          <w:szCs w:val="20"/>
          <w:lang w:val="en-US"/>
        </w:rPr>
        <w:t xml:space="preserve">date and time notified in </w:t>
      </w:r>
      <w:r w:rsidR="002B432A" w:rsidRPr="00E71E25">
        <w:rPr>
          <w:rFonts w:ascii="Segoe UI" w:hAnsi="Segoe UI" w:cs="Segoe UI"/>
          <w:b/>
          <w:color w:val="000000"/>
          <w:shd w:val="clear" w:color="auto" w:fill="FFFFFF"/>
        </w:rPr>
        <w:t>kppp.karnataka.gov.in</w:t>
      </w:r>
      <w:r w:rsidR="002B432A" w:rsidRPr="005264CC">
        <w:rPr>
          <w:rFonts w:ascii="Times New Roman" w:eastAsia="Times New Roman" w:hAnsi="Times New Roman" w:cs="Times New Roman"/>
          <w:b/>
          <w:bCs/>
          <w:color w:val="000000" w:themeColor="text1"/>
          <w:sz w:val="24"/>
          <w:szCs w:val="24"/>
          <w:lang w:val="en-US"/>
        </w:rPr>
        <w:t xml:space="preserve"> </w:t>
      </w:r>
      <w:r w:rsidRPr="005264CC">
        <w:rPr>
          <w:rFonts w:ascii="AJJGEH+TimesNewRoman" w:eastAsia="Times New Roman" w:hAnsi="AJJGEH+TimesNewRoman" w:cs="AJJGEH+TimesNewRoman"/>
          <w:b/>
          <w:color w:val="000000" w:themeColor="text1"/>
          <w:sz w:val="24"/>
          <w:szCs w:val="20"/>
          <w:lang w:val="en-US"/>
        </w:rPr>
        <w:t xml:space="preserve">portal. </w:t>
      </w:r>
      <w:r w:rsidRPr="005264CC">
        <w:rPr>
          <w:rFonts w:ascii="AJJGEH+TimesNewRoman" w:eastAsia="Times New Roman" w:hAnsi="AJJGEH+TimesNewRoman" w:cs="AJJGEH+TimesNewRoman"/>
          <w:color w:val="000000" w:themeColor="text1"/>
          <w:sz w:val="24"/>
          <w:szCs w:val="24"/>
          <w:lang w:val="en-US"/>
        </w:rPr>
        <w:t>However in online procurement system, tenderer shall not be able to submit the bid after the bid submission time   and date as the icon or the task in the procurement portal will not be available.</w:t>
      </w:r>
    </w:p>
    <w:p w14:paraId="3A41BD98" w14:textId="77777777" w:rsidR="00983396" w:rsidRPr="005264CC" w:rsidRDefault="00983396" w:rsidP="00983396">
      <w:pPr>
        <w:widowControl w:val="0"/>
        <w:autoSpaceDE w:val="0"/>
        <w:autoSpaceDN w:val="0"/>
        <w:adjustRightInd w:val="0"/>
        <w:spacing w:after="0" w:line="240" w:lineRule="auto"/>
        <w:rPr>
          <w:rFonts w:ascii="AIMEFA+TimesNewRoman" w:eastAsia="Times New Roman" w:hAnsi="AIMEFA+TimesNewRoman" w:cs="AIMEFA+TimesNewRoman"/>
          <w:color w:val="000000" w:themeColor="text1"/>
          <w:sz w:val="24"/>
          <w:szCs w:val="24"/>
          <w:lang w:val="en-US"/>
        </w:rPr>
      </w:pPr>
    </w:p>
    <w:p w14:paraId="07134DCF"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576" w:hanging="576"/>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16.2  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14:paraId="0A9CACA9"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798742F"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17.</w:t>
      </w:r>
      <w:r w:rsidRPr="005264CC">
        <w:rPr>
          <w:rFonts w:ascii="Times New Roman" w:eastAsia="Times New Roman" w:hAnsi="Times New Roman" w:cs="Times New Roman"/>
          <w:b/>
          <w:bCs/>
          <w:color w:val="000000" w:themeColor="text1"/>
          <w:sz w:val="20"/>
          <w:szCs w:val="20"/>
          <w:lang w:val="en-US"/>
        </w:rPr>
        <w:tab/>
        <w:t>Late Tenders</w:t>
      </w:r>
    </w:p>
    <w:p w14:paraId="6EAE1007"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6A9DE65" w14:textId="58147728"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0"/>
          <w:szCs w:val="20"/>
          <w:lang w:val="en-US"/>
        </w:rPr>
        <w:t>17.1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4"/>
          <w:szCs w:val="24"/>
          <w:lang w:val="en-US"/>
        </w:rPr>
        <w:t xml:space="preserve">  In online </w:t>
      </w:r>
      <w:r w:rsidR="002B432A" w:rsidRPr="00E71E25">
        <w:rPr>
          <w:rFonts w:ascii="Segoe UI" w:hAnsi="Segoe UI" w:cs="Segoe UI"/>
          <w:b/>
          <w:color w:val="000000"/>
          <w:shd w:val="clear" w:color="auto" w:fill="FFFFFF"/>
        </w:rPr>
        <w:t>kppp.karnataka.gov.in</w:t>
      </w:r>
      <w:r w:rsidR="002B432A" w:rsidRPr="005264CC">
        <w:rPr>
          <w:rFonts w:ascii="Times New Roman" w:eastAsia="Times New Roman" w:hAnsi="Times New Roman" w:cs="Times New Roman"/>
          <w:b/>
          <w:bCs/>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 xml:space="preserve">system, Tenderer </w:t>
      </w:r>
      <w:r w:rsidR="0043250C">
        <w:rPr>
          <w:rFonts w:ascii="Times New Roman" w:eastAsia="Times New Roman" w:hAnsi="Times New Roman" w:cs="Times New Roman"/>
          <w:color w:val="000000" w:themeColor="text1"/>
          <w:sz w:val="24"/>
          <w:szCs w:val="24"/>
          <w:lang w:val="en-US"/>
        </w:rPr>
        <w:t>will</w:t>
      </w:r>
      <w:r w:rsidRPr="005264CC">
        <w:rPr>
          <w:rFonts w:ascii="Times New Roman" w:eastAsia="Times New Roman" w:hAnsi="Times New Roman" w:cs="Times New Roman"/>
          <w:color w:val="000000" w:themeColor="text1"/>
          <w:sz w:val="24"/>
          <w:szCs w:val="24"/>
          <w:lang w:val="en-US"/>
        </w:rPr>
        <w:t xml:space="preserve"> not be able to submit the bid after the bid submission time and date as the icon or the task in the procurement portal will not be available. </w:t>
      </w:r>
    </w:p>
    <w:p w14:paraId="5DC59A49" w14:textId="77777777" w:rsidR="00983396" w:rsidRPr="005264CC" w:rsidRDefault="00983396" w:rsidP="00983396">
      <w:pPr>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0BCDB4F"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18.</w:t>
      </w:r>
      <w:r w:rsidRPr="005264CC">
        <w:rPr>
          <w:rFonts w:ascii="Times New Roman" w:eastAsia="Times New Roman" w:hAnsi="Times New Roman" w:cs="Times New Roman"/>
          <w:b/>
          <w:bCs/>
          <w:color w:val="000000" w:themeColor="text1"/>
          <w:sz w:val="20"/>
          <w:szCs w:val="20"/>
          <w:lang w:val="en-US"/>
        </w:rPr>
        <w:tab/>
        <w:t>Modification and Withdrawal of Tenders</w:t>
      </w:r>
    </w:p>
    <w:p w14:paraId="683611AE"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D5131F3" w14:textId="77777777" w:rsidR="00983396" w:rsidRPr="005264CC" w:rsidRDefault="00983396" w:rsidP="00983396">
      <w:pPr>
        <w:widowControl w:val="0"/>
        <w:tabs>
          <w:tab w:val="left" w:pos="450"/>
          <w:tab w:val="left" w:pos="1170"/>
          <w:tab w:val="left" w:pos="2120"/>
          <w:tab w:val="left" w:pos="2720"/>
          <w:tab w:val="left" w:pos="4680"/>
          <w:tab w:val="left" w:pos="7180"/>
        </w:tabs>
        <w:suppressAutoHyphens/>
        <w:autoSpaceDE w:val="0"/>
        <w:autoSpaceDN w:val="0"/>
        <w:adjustRightInd w:val="0"/>
        <w:spacing w:after="0" w:line="240" w:lineRule="auto"/>
        <w:ind w:left="108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Tenderer has the time to modify and correct or upload any relevant document in the portal till Bid submission date and time, as published in the e-procurement portal.</w:t>
      </w:r>
    </w:p>
    <w:p w14:paraId="2EF6389B"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36E65991"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E- Tender opening and evaluation</w:t>
      </w:r>
    </w:p>
    <w:p w14:paraId="3E06DF8D"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8BAEFD4"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19.</w:t>
      </w:r>
      <w:r w:rsidRPr="005264CC">
        <w:rPr>
          <w:rFonts w:ascii="Times New Roman" w:eastAsia="Times New Roman" w:hAnsi="Times New Roman" w:cs="Times New Roman"/>
          <w:b/>
          <w:bCs/>
          <w:color w:val="000000" w:themeColor="text1"/>
          <w:sz w:val="20"/>
          <w:szCs w:val="20"/>
          <w:lang w:val="en-US"/>
        </w:rPr>
        <w:tab/>
        <w:t>Opening of First Cover of all Tenders and evaluation to determine qualified Tenderers:</w:t>
      </w:r>
    </w:p>
    <w:p w14:paraId="268F560F"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3E54035" w14:textId="060B07A9" w:rsidR="00983396" w:rsidRPr="005264CC" w:rsidRDefault="00983396" w:rsidP="00983396">
      <w:pPr>
        <w:widowControl w:val="0"/>
        <w:numPr>
          <w:ilvl w:val="1"/>
          <w:numId w:val="7"/>
        </w:numPr>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The Employer will open online the First Covers ( Technical Bid) of all the Tenders received through e-procurement portal, in the presence of the Tenderers or their representatives who choose to attend </w:t>
      </w:r>
      <w:r w:rsidRPr="005264CC">
        <w:rPr>
          <w:rFonts w:ascii="Times New Roman" w:eastAsia="Times New Roman" w:hAnsi="Times New Roman" w:cs="Times New Roman"/>
          <w:color w:val="000000" w:themeColor="text1"/>
          <w:sz w:val="24"/>
          <w:szCs w:val="24"/>
          <w:lang w:val="en-US"/>
        </w:rPr>
        <w:t xml:space="preserve">at  the date, time  and the place specified in the </w:t>
      </w:r>
      <w:r w:rsidR="002B432A" w:rsidRPr="00E71E25">
        <w:rPr>
          <w:rFonts w:ascii="Segoe UI" w:hAnsi="Segoe UI" w:cs="Segoe UI"/>
          <w:b/>
          <w:color w:val="000000"/>
          <w:shd w:val="clear" w:color="auto" w:fill="FFFFFF"/>
        </w:rPr>
        <w:t>kppp.karnataka.gov.in</w:t>
      </w:r>
      <w:r w:rsidR="002B432A" w:rsidRPr="005264CC">
        <w:rPr>
          <w:rFonts w:ascii="Times New Roman" w:eastAsia="Times New Roman" w:hAnsi="Times New Roman" w:cs="Times New Roman"/>
          <w:b/>
          <w:bCs/>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 xml:space="preserve">portal. </w:t>
      </w:r>
      <w:r w:rsidRPr="005264CC">
        <w:rPr>
          <w:rFonts w:ascii="Times New Roman" w:eastAsia="Times New Roman" w:hAnsi="Times New Roman" w:cs="Times New Roman"/>
          <w:color w:val="000000" w:themeColor="text1"/>
          <w:sz w:val="20"/>
          <w:szCs w:val="20"/>
          <w:lang w:val="en-US"/>
        </w:rPr>
        <w:t>In the event of the specified date of Tender opening being declared a holiday for the Employer, the Tenders will be opened at the appointed time and location on the next working day.</w:t>
      </w:r>
    </w:p>
    <w:p w14:paraId="6CDD2B62"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p>
    <w:p w14:paraId="7BD651A6" w14:textId="77777777" w:rsidR="00983396" w:rsidRPr="005264CC" w:rsidRDefault="00983396" w:rsidP="00983396">
      <w:pPr>
        <w:widowControl w:val="0"/>
        <w:numPr>
          <w:ilvl w:val="1"/>
          <w:numId w:val="7"/>
        </w:numPr>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w:t>
      </w:r>
    </w:p>
    <w:p w14:paraId="680741AB" w14:textId="77777777" w:rsidR="00983396" w:rsidRPr="005264CC" w:rsidRDefault="00983396" w:rsidP="00983396">
      <w:pPr>
        <w:ind w:left="720"/>
        <w:rPr>
          <w:rFonts w:ascii="Calibri" w:eastAsia="Times New Roman" w:hAnsi="Calibri" w:cs="Calibri"/>
          <w:color w:val="000000" w:themeColor="text1"/>
          <w:sz w:val="20"/>
          <w:szCs w:val="20"/>
          <w:lang w:val="en-US"/>
        </w:rPr>
      </w:pPr>
    </w:p>
    <w:p w14:paraId="796F1A67" w14:textId="77777777" w:rsidR="00983396" w:rsidRPr="005264CC" w:rsidRDefault="00983396" w:rsidP="00983396">
      <w:pPr>
        <w:widowControl w:val="0"/>
        <w:numPr>
          <w:ilvl w:val="1"/>
          <w:numId w:val="7"/>
        </w:numPr>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The Tenderers names, the presence or absence of earnest money deposit (amount, format and validity), the submission of qualification information and such other information as the Employer may consider appropriate will be announced by the Employer at the opening. </w:t>
      </w:r>
    </w:p>
    <w:p w14:paraId="3654E717" w14:textId="77777777" w:rsidR="00983396" w:rsidRPr="005264CC" w:rsidRDefault="00983396" w:rsidP="00983396">
      <w:pPr>
        <w:widowControl w:val="0"/>
        <w:numPr>
          <w:ilvl w:val="1"/>
          <w:numId w:val="7"/>
        </w:numPr>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The Employer shall prepare minutes of the Tender opening, including the information disclosed to those present in accordance with Sub-Clause 19.3</w:t>
      </w:r>
    </w:p>
    <w:p w14:paraId="723238FD" w14:textId="77777777" w:rsidR="00983396" w:rsidRPr="005264CC" w:rsidRDefault="00983396" w:rsidP="00983396">
      <w:pPr>
        <w:widowControl w:val="0"/>
        <w:numPr>
          <w:ilvl w:val="1"/>
          <w:numId w:val="7"/>
        </w:numPr>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w:t>
      </w:r>
    </w:p>
    <w:p w14:paraId="0BC147BC" w14:textId="77777777" w:rsidR="00983396" w:rsidRPr="005264CC" w:rsidRDefault="00983396" w:rsidP="00983396">
      <w:pPr>
        <w:widowControl w:val="0"/>
        <w:numPr>
          <w:ilvl w:val="1"/>
          <w:numId w:val="7"/>
        </w:numPr>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14:paraId="10E9BAA9" w14:textId="77777777" w:rsidR="00983396" w:rsidRPr="005264CC" w:rsidRDefault="00983396" w:rsidP="00983396">
      <w:pPr>
        <w:widowControl w:val="0"/>
        <w:tabs>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1AAA42F" w14:textId="77777777" w:rsidR="00983396" w:rsidRPr="005264CC" w:rsidRDefault="00983396" w:rsidP="00983396">
      <w:pPr>
        <w:widowControl w:val="0"/>
        <w:tabs>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A698128" w14:textId="77777777" w:rsidR="00983396" w:rsidRPr="005264CC" w:rsidRDefault="00983396" w:rsidP="00983396">
      <w:pPr>
        <w:widowControl w:val="0"/>
        <w:tabs>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C8CAC86" w14:textId="77777777" w:rsidR="00983396" w:rsidRPr="005264CC" w:rsidRDefault="00983396" w:rsidP="00983396">
      <w:pPr>
        <w:widowControl w:val="0"/>
        <w:tabs>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BC39E72" w14:textId="77777777" w:rsidR="00983396" w:rsidRPr="005264CC" w:rsidRDefault="00983396" w:rsidP="00983396">
      <w:pPr>
        <w:widowControl w:val="0"/>
        <w:tabs>
          <w:tab w:val="left" w:pos="720"/>
          <w:tab w:val="left" w:pos="1400"/>
          <w:tab w:val="left" w:pos="1800"/>
          <w:tab w:val="left" w:pos="2120"/>
          <w:tab w:val="left" w:pos="4680"/>
          <w:tab w:val="left" w:pos="7180"/>
        </w:tabs>
        <w:suppressAutoHyphens/>
        <w:autoSpaceDE w:val="0"/>
        <w:autoSpaceDN w:val="0"/>
        <w:adjustRightInd w:val="0"/>
        <w:spacing w:after="0" w:line="240" w:lineRule="auto"/>
        <w:ind w:left="1800" w:hanging="18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20.</w:t>
      </w:r>
      <w:r w:rsidRPr="005264CC">
        <w:rPr>
          <w:rFonts w:ascii="Times New Roman" w:eastAsia="Times New Roman" w:hAnsi="Times New Roman" w:cs="Times New Roman"/>
          <w:b/>
          <w:bCs/>
          <w:color w:val="000000" w:themeColor="text1"/>
          <w:sz w:val="20"/>
          <w:szCs w:val="20"/>
          <w:lang w:val="en-US"/>
        </w:rPr>
        <w:tab/>
        <w:t>Opening of Second Cover of qualified Tenderers and evaluation:</w:t>
      </w:r>
    </w:p>
    <w:p w14:paraId="5AA2485D"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EBF0688" w14:textId="37CFF408" w:rsidR="00983396" w:rsidRPr="005264CC" w:rsidRDefault="00983396" w:rsidP="00983396">
      <w:pPr>
        <w:widowControl w:val="0"/>
        <w:numPr>
          <w:ilvl w:val="0"/>
          <w:numId w:val="36"/>
        </w:numPr>
        <w:tabs>
          <w:tab w:val="left" w:pos="720"/>
          <w:tab w:val="left" w:pos="1400"/>
          <w:tab w:val="left" w:pos="2120"/>
          <w:tab w:val="left" w:pos="2720"/>
          <w:tab w:val="left" w:pos="4680"/>
          <w:tab w:val="left" w:pos="7180"/>
        </w:tabs>
        <w:suppressAutoHyphens/>
        <w:autoSpaceDE w:val="0"/>
        <w:autoSpaceDN w:val="0"/>
        <w:adjustRightInd w:val="0"/>
        <w:spacing w:after="0" w:line="240" w:lineRule="auto"/>
        <w:ind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The Employer will inform all the Qualified Tenderers the time, date and venue fixed for the opening of the Second Cover containing the priced Tenders. The Employer will open online the Second Covers of Qualified Tenderers at the appointed </w:t>
      </w:r>
      <w:r w:rsidRPr="005264CC">
        <w:rPr>
          <w:rFonts w:ascii="Times New Roman" w:eastAsia="Times New Roman" w:hAnsi="Times New Roman" w:cs="Times New Roman"/>
          <w:color w:val="000000" w:themeColor="text1"/>
          <w:sz w:val="24"/>
          <w:szCs w:val="24"/>
          <w:lang w:val="en-US"/>
        </w:rPr>
        <w:t xml:space="preserve">time and date (as indicated in the </w:t>
      </w:r>
      <w:r w:rsidR="002B432A" w:rsidRPr="00E71E25">
        <w:rPr>
          <w:rFonts w:ascii="Segoe UI" w:hAnsi="Segoe UI" w:cs="Segoe UI"/>
          <w:b/>
          <w:color w:val="000000"/>
          <w:shd w:val="clear" w:color="auto" w:fill="FFFFFF"/>
        </w:rPr>
        <w:t>kppp.karnataka.gov.in</w:t>
      </w:r>
      <w:r w:rsidR="002B432A" w:rsidRPr="005264CC">
        <w:rPr>
          <w:rFonts w:ascii="Times New Roman" w:eastAsia="Times New Roman" w:hAnsi="Times New Roman" w:cs="Times New Roman"/>
          <w:b/>
          <w:bCs/>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Portal)</w:t>
      </w:r>
      <w:r w:rsidRPr="005264CC">
        <w:rPr>
          <w:rFonts w:ascii="Times New Roman" w:eastAsia="Times New Roman" w:hAnsi="Times New Roman" w:cs="Times New Roman"/>
          <w:color w:val="000000" w:themeColor="text1"/>
          <w:sz w:val="20"/>
          <w:szCs w:val="20"/>
          <w:lang w:val="en-US"/>
        </w:rPr>
        <w:t xml:space="preserv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14:paraId="216A54B8" w14:textId="77777777" w:rsidR="00983396" w:rsidRPr="005264CC" w:rsidRDefault="00983396" w:rsidP="00983396">
      <w:pPr>
        <w:widowControl w:val="0"/>
        <w:numPr>
          <w:ilvl w:val="0"/>
          <w:numId w:val="36"/>
        </w:numPr>
        <w:tabs>
          <w:tab w:val="left" w:pos="720"/>
          <w:tab w:val="left" w:pos="1400"/>
          <w:tab w:val="left" w:pos="2120"/>
          <w:tab w:val="left" w:pos="2720"/>
          <w:tab w:val="left" w:pos="4680"/>
          <w:tab w:val="left" w:pos="7180"/>
        </w:tabs>
        <w:suppressAutoHyphens/>
        <w:autoSpaceDE w:val="0"/>
        <w:autoSpaceDN w:val="0"/>
        <w:adjustRightInd w:val="0"/>
        <w:spacing w:after="0" w:line="240" w:lineRule="auto"/>
        <w:ind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w:t>
      </w:r>
    </w:p>
    <w:p w14:paraId="0740CAFF" w14:textId="77777777" w:rsidR="00983396" w:rsidRPr="005264CC" w:rsidRDefault="00983396" w:rsidP="00983396">
      <w:pPr>
        <w:widowControl w:val="0"/>
        <w:numPr>
          <w:ilvl w:val="0"/>
          <w:numId w:val="36"/>
        </w:numPr>
        <w:tabs>
          <w:tab w:val="left" w:pos="720"/>
          <w:tab w:val="left" w:pos="1400"/>
          <w:tab w:val="left" w:pos="2120"/>
          <w:tab w:val="left" w:pos="2720"/>
          <w:tab w:val="left" w:pos="4680"/>
          <w:tab w:val="left" w:pos="7180"/>
        </w:tabs>
        <w:suppressAutoHyphens/>
        <w:autoSpaceDE w:val="0"/>
        <w:autoSpaceDN w:val="0"/>
        <w:adjustRightInd w:val="0"/>
        <w:spacing w:after="0" w:line="240" w:lineRule="auto"/>
        <w:ind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Tenderers' names, the Tender prices, the total amount of each Tender, and such other details as the Employer may consider appropriate, will be announced by the Employer at the opening. No Tender shall be rejected at Tender opening</w:t>
      </w:r>
      <w:r w:rsidRPr="005264CC">
        <w:rPr>
          <w:rFonts w:ascii="Times New Roman" w:eastAsia="Times New Roman" w:hAnsi="Times New Roman" w:cs="Times New Roman"/>
          <w:noProof/>
          <w:color w:val="000000" w:themeColor="text1"/>
          <w:sz w:val="24"/>
          <w:szCs w:val="24"/>
          <w:lang w:eastAsia="en-IN"/>
        </w:rPr>
        <mc:AlternateContent>
          <mc:Choice Requires="wps">
            <w:drawing>
              <wp:anchor distT="0" distB="0" distL="114300" distR="114300" simplePos="0" relativeHeight="251658752" behindDoc="1" locked="0" layoutInCell="0" allowOverlap="1" wp14:anchorId="15987E0A" wp14:editId="16280207">
                <wp:simplePos x="0" y="0"/>
                <wp:positionH relativeFrom="column">
                  <wp:posOffset>0</wp:posOffset>
                </wp:positionH>
                <wp:positionV relativeFrom="paragraph">
                  <wp:posOffset>-365125</wp:posOffset>
                </wp:positionV>
                <wp:extent cx="1828800" cy="0"/>
                <wp:effectExtent l="9525" t="8255" r="9525"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22D189"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75pt" to="2in,-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" o:allowincell="f" strokeweight=".21164mm"/>
            </w:pict>
          </mc:Fallback>
        </mc:AlternateContent>
      </w:r>
      <w:bookmarkStart w:id="1" w:name="page10"/>
      <w:bookmarkEnd w:id="1"/>
      <w:r w:rsidRPr="005264CC">
        <w:rPr>
          <w:rFonts w:ascii="Times New Roman" w:eastAsia="Times New Roman" w:hAnsi="Times New Roman" w:cs="Times New Roman"/>
          <w:color w:val="000000" w:themeColor="text1"/>
          <w:sz w:val="24"/>
          <w:szCs w:val="24"/>
          <w:lang w:val="en-US"/>
        </w:rPr>
        <w:t>.</w:t>
      </w:r>
    </w:p>
    <w:p w14:paraId="5BB85C4C" w14:textId="77777777" w:rsidR="00983396" w:rsidRPr="005264CC" w:rsidRDefault="00983396" w:rsidP="00983396">
      <w:pPr>
        <w:widowControl w:val="0"/>
        <w:numPr>
          <w:ilvl w:val="0"/>
          <w:numId w:val="36"/>
        </w:numPr>
        <w:tabs>
          <w:tab w:val="left" w:pos="720"/>
          <w:tab w:val="left" w:pos="1400"/>
          <w:tab w:val="left" w:pos="2120"/>
          <w:tab w:val="left" w:pos="2720"/>
          <w:tab w:val="left" w:pos="4680"/>
          <w:tab w:val="left" w:pos="7180"/>
        </w:tabs>
        <w:suppressAutoHyphens/>
        <w:autoSpaceDE w:val="0"/>
        <w:autoSpaceDN w:val="0"/>
        <w:adjustRightInd w:val="0"/>
        <w:spacing w:after="0" w:line="240" w:lineRule="auto"/>
        <w:ind w:hanging="72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employer shall prepare minutes of the tender opening including the information disclosed to those present in accordance with the sub clause 20.3</w:t>
      </w:r>
    </w:p>
    <w:p w14:paraId="4AB9AA46"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FC61107"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6"/>
          <w:szCs w:val="6"/>
          <w:lang w:val="en-US"/>
        </w:rPr>
      </w:pPr>
    </w:p>
    <w:p w14:paraId="7C880BF6"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A3FD515"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21.</w:t>
      </w:r>
      <w:r w:rsidRPr="005264CC">
        <w:rPr>
          <w:rFonts w:ascii="Times New Roman" w:eastAsia="Times New Roman" w:hAnsi="Times New Roman" w:cs="Times New Roman"/>
          <w:b/>
          <w:bCs/>
          <w:color w:val="000000" w:themeColor="text1"/>
          <w:sz w:val="20"/>
          <w:szCs w:val="20"/>
          <w:lang w:val="en-US"/>
        </w:rPr>
        <w:tab/>
        <w:t>Process to be confidential</w:t>
      </w:r>
    </w:p>
    <w:p w14:paraId="4DDE2BB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F40084F"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21.1</w:t>
      </w:r>
      <w:r w:rsidRPr="005264CC">
        <w:rPr>
          <w:rFonts w:ascii="Times New Roman" w:eastAsia="Times New Roman" w:hAnsi="Times New Roman" w:cs="Times New Roman"/>
          <w:color w:val="000000" w:themeColor="text1"/>
          <w:sz w:val="20"/>
          <w:szCs w:val="20"/>
          <w:lang w:val="en-US"/>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368BB011"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27EE4F33"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22</w:t>
      </w:r>
      <w:r w:rsidRPr="005264CC">
        <w:rPr>
          <w:rFonts w:ascii="Times New Roman" w:eastAsia="Times New Roman" w:hAnsi="Times New Roman" w:cs="Times New Roman"/>
          <w:b/>
          <w:bCs/>
          <w:color w:val="000000" w:themeColor="text1"/>
          <w:sz w:val="20"/>
          <w:szCs w:val="20"/>
          <w:lang w:val="en-US"/>
        </w:rPr>
        <w:tab/>
        <w:t>Clarification of Tenders</w:t>
      </w:r>
    </w:p>
    <w:p w14:paraId="7C6114E4"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336B65F7"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22.1</w:t>
      </w:r>
      <w:r w:rsidRPr="005264CC">
        <w:rPr>
          <w:rFonts w:ascii="Times New Roman" w:eastAsia="Times New Roman" w:hAnsi="Times New Roman" w:cs="Times New Roman"/>
          <w:color w:val="000000" w:themeColor="text1"/>
          <w:sz w:val="20"/>
          <w:szCs w:val="20"/>
          <w:lang w:val="en-US"/>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w:t>
      </w:r>
    </w:p>
    <w:p w14:paraId="3A338761"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22.2</w:t>
      </w:r>
      <w:r w:rsidRPr="005264CC">
        <w:rPr>
          <w:rFonts w:ascii="Times New Roman" w:eastAsia="Times New Roman" w:hAnsi="Times New Roman" w:cs="Times New Roman"/>
          <w:color w:val="000000" w:themeColor="text1"/>
          <w:sz w:val="20"/>
          <w:szCs w:val="20"/>
          <w:lang w:val="en-US"/>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5DD5520"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22.3</w:t>
      </w:r>
      <w:r w:rsidRPr="005264CC">
        <w:rPr>
          <w:rFonts w:ascii="Times New Roman" w:eastAsia="Times New Roman" w:hAnsi="Times New Roman" w:cs="Times New Roman"/>
          <w:color w:val="000000" w:themeColor="text1"/>
          <w:sz w:val="20"/>
          <w:szCs w:val="20"/>
          <w:lang w:val="en-US"/>
        </w:rPr>
        <w:tab/>
        <w:t>Any effort by the Tenderer to influence the Employer in the Employer’s Tender evaluation, Tender comparison or contract award decisions may result in the rejection of the Tenderers’ Tender.</w:t>
      </w:r>
    </w:p>
    <w:p w14:paraId="77179200"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E4900FC" w14:textId="77777777" w:rsidR="00983396" w:rsidRPr="005264CC" w:rsidRDefault="00983396" w:rsidP="00983396">
      <w:pPr>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23.</w:t>
      </w:r>
      <w:r w:rsidRPr="005264CC">
        <w:rPr>
          <w:rFonts w:ascii="Times New Roman" w:eastAsia="Times New Roman" w:hAnsi="Times New Roman" w:cs="Times New Roman"/>
          <w:b/>
          <w:bCs/>
          <w:color w:val="000000" w:themeColor="text1"/>
          <w:sz w:val="20"/>
          <w:szCs w:val="20"/>
          <w:lang w:val="en-US"/>
        </w:rPr>
        <w:tab/>
        <w:t>Examination of Tenders and determination of responsiveness</w:t>
      </w:r>
    </w:p>
    <w:p w14:paraId="31B7AE79"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EAD1326"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23.1</w:t>
      </w:r>
      <w:r w:rsidRPr="005264CC">
        <w:rPr>
          <w:rFonts w:ascii="Times New Roman" w:eastAsia="Times New Roman" w:hAnsi="Times New Roman" w:cs="Times New Roman"/>
          <w:color w:val="000000" w:themeColor="text1"/>
          <w:sz w:val="20"/>
          <w:szCs w:val="20"/>
          <w:lang w:val="en-US"/>
        </w:rPr>
        <w:tab/>
        <w:t>Prior to the detailed evaluation of Tenders, the Employer will determine whether each Tender; (a) has digitally signed; and; (b) is substantially responsive to the requirements of the Tender documents.</w:t>
      </w:r>
    </w:p>
    <w:p w14:paraId="00C485AE"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23.2</w:t>
      </w:r>
      <w:r w:rsidRPr="005264CC">
        <w:rPr>
          <w:rFonts w:ascii="Times New Roman" w:eastAsia="Times New Roman" w:hAnsi="Times New Roman" w:cs="Times New Roman"/>
          <w:color w:val="000000" w:themeColor="text1"/>
          <w:sz w:val="20"/>
          <w:szCs w:val="20"/>
          <w:lang w:val="en-US"/>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0E4914D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23.3</w:t>
      </w:r>
      <w:r w:rsidRPr="005264CC">
        <w:rPr>
          <w:rFonts w:ascii="Times New Roman" w:eastAsia="Times New Roman" w:hAnsi="Times New Roman" w:cs="Times New Roman"/>
          <w:color w:val="000000" w:themeColor="text1"/>
          <w:sz w:val="20"/>
          <w:szCs w:val="20"/>
          <w:lang w:val="en-US"/>
        </w:rPr>
        <w:tab/>
        <w:t>If a Tender is not substantially responsive, it will be rejected by the Employer, and may not subsequently be made responsive by correction or withdrawal of the nonconforming deviation or reservation.</w:t>
      </w:r>
    </w:p>
    <w:p w14:paraId="24B15187"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19169B8" w14:textId="77777777" w:rsidR="00983396" w:rsidRPr="005264CC" w:rsidRDefault="00983396" w:rsidP="00983396">
      <w:pPr>
        <w:widowControl w:val="0"/>
        <w:numPr>
          <w:ilvl w:val="0"/>
          <w:numId w:val="14"/>
        </w:numPr>
        <w:tabs>
          <w:tab w:val="left" w:pos="720"/>
          <w:tab w:val="left" w:pos="1080"/>
          <w:tab w:val="left" w:pos="1400"/>
          <w:tab w:val="left" w:pos="2120"/>
          <w:tab w:val="left" w:pos="2720"/>
          <w:tab w:val="left" w:pos="4680"/>
          <w:tab w:val="left" w:pos="7180"/>
        </w:tabs>
        <w:suppressAutoHyphens/>
        <w:autoSpaceDE w:val="0"/>
        <w:autoSpaceDN w:val="0"/>
        <w:adjustRightInd w:val="0"/>
        <w:spacing w:after="0" w:line="240" w:lineRule="auto"/>
        <w:ind w:left="108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Correction of errors</w:t>
      </w:r>
    </w:p>
    <w:p w14:paraId="0291867C"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36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r>
    </w:p>
    <w:p w14:paraId="23E0FB8B"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The Tenderer can do Modifications before submitting their bids through online only.</w:t>
      </w:r>
    </w:p>
    <w:p w14:paraId="091EDBB1"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FDED7C2"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25.</w:t>
      </w:r>
      <w:r w:rsidRPr="005264CC">
        <w:rPr>
          <w:rFonts w:ascii="Times New Roman" w:eastAsia="Times New Roman" w:hAnsi="Times New Roman" w:cs="Times New Roman"/>
          <w:b/>
          <w:bCs/>
          <w:color w:val="000000" w:themeColor="text1"/>
          <w:sz w:val="20"/>
          <w:szCs w:val="20"/>
          <w:lang w:val="en-US"/>
        </w:rPr>
        <w:tab/>
        <w:t>Evaluation and comparison of Tenders</w:t>
      </w:r>
    </w:p>
    <w:p w14:paraId="2308321A"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C76D66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25.1</w:t>
      </w:r>
      <w:r w:rsidRPr="005264CC">
        <w:rPr>
          <w:rFonts w:ascii="Times New Roman" w:eastAsia="Times New Roman" w:hAnsi="Times New Roman" w:cs="Times New Roman"/>
          <w:color w:val="000000" w:themeColor="text1"/>
          <w:sz w:val="20"/>
          <w:szCs w:val="20"/>
          <w:lang w:val="en-US"/>
        </w:rPr>
        <w:tab/>
        <w:t xml:space="preserve">The Employer will evaluate and compare only the Tenders determined to be substantially responsive in </w:t>
      </w:r>
      <w:r w:rsidRPr="005264CC">
        <w:rPr>
          <w:rFonts w:ascii="Times New Roman" w:eastAsia="Times New Roman" w:hAnsi="Times New Roman" w:cs="Times New Roman"/>
          <w:color w:val="000000" w:themeColor="text1"/>
          <w:sz w:val="20"/>
          <w:szCs w:val="20"/>
          <w:lang w:val="en-US"/>
        </w:rPr>
        <w:lastRenderedPageBreak/>
        <w:t>accordance with Clause 23.</w:t>
      </w:r>
    </w:p>
    <w:p w14:paraId="460C07C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25.2</w:t>
      </w:r>
      <w:r w:rsidRPr="005264CC">
        <w:rPr>
          <w:rFonts w:ascii="Times New Roman" w:eastAsia="Times New Roman" w:hAnsi="Times New Roman" w:cs="Times New Roman"/>
          <w:color w:val="000000" w:themeColor="text1"/>
          <w:sz w:val="20"/>
          <w:szCs w:val="20"/>
          <w:lang w:val="en-US"/>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56935FBE"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25.4</w:t>
      </w:r>
      <w:r w:rsidRPr="005264CC">
        <w:rPr>
          <w:rFonts w:ascii="Times New Roman" w:eastAsia="Times New Roman" w:hAnsi="Times New Roman" w:cs="Times New Roman"/>
          <w:color w:val="000000" w:themeColor="text1"/>
          <w:sz w:val="20"/>
          <w:szCs w:val="20"/>
          <w:lang w:val="en-US"/>
        </w:rPr>
        <w:tab/>
        <w:t>The estimated effect of the price adjustment conditions under Clause 41 of the Conditions of Contract, during the implementation of the Contract, will not be taken into account in tender Evaluation</w:t>
      </w:r>
    </w:p>
    <w:p w14:paraId="6ECCDEED"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25.5</w:t>
      </w:r>
      <w:r w:rsidRPr="005264CC">
        <w:rPr>
          <w:rFonts w:ascii="Times New Roman" w:eastAsia="Times New Roman" w:hAnsi="Times New Roman" w:cs="Times New Roman"/>
          <w:color w:val="000000" w:themeColor="text1"/>
          <w:sz w:val="20"/>
          <w:szCs w:val="20"/>
          <w:lang w:val="en-US"/>
        </w:rPr>
        <w:tab/>
        <w:t>If the tender of the successful tenderer is seriously unbalanced in relation to the Employer’s estimate of the cost of the work to be performed under the contract, the Employer may require the Tenderer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r w:rsidRPr="005264CC">
        <w:rPr>
          <w:rFonts w:ascii="Times New Roman" w:eastAsia="Times New Roman" w:hAnsi="Times New Roman" w:cs="Times New Roman"/>
          <w:b/>
          <w:bCs/>
          <w:color w:val="000000" w:themeColor="text1"/>
          <w:sz w:val="20"/>
          <w:szCs w:val="20"/>
          <w:lang w:val="en-US"/>
        </w:rPr>
        <w:tab/>
      </w:r>
    </w:p>
    <w:p w14:paraId="4491214F"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EB7AD3E"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r>
    </w:p>
    <w:p w14:paraId="377DD953"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F.  Award of Contract</w:t>
      </w:r>
    </w:p>
    <w:p w14:paraId="720708A9"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26.</w:t>
      </w:r>
      <w:r w:rsidRPr="005264CC">
        <w:rPr>
          <w:rFonts w:ascii="Times New Roman" w:eastAsia="Times New Roman" w:hAnsi="Times New Roman" w:cs="Times New Roman"/>
          <w:b/>
          <w:bCs/>
          <w:color w:val="000000" w:themeColor="text1"/>
          <w:sz w:val="20"/>
          <w:szCs w:val="20"/>
          <w:lang w:val="en-US"/>
        </w:rPr>
        <w:tab/>
        <w:t>Award</w:t>
      </w:r>
      <w:r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b/>
          <w:bCs/>
          <w:color w:val="000000" w:themeColor="text1"/>
          <w:sz w:val="20"/>
          <w:szCs w:val="20"/>
          <w:lang w:val="en-US"/>
        </w:rPr>
        <w:t>criteria</w:t>
      </w:r>
    </w:p>
    <w:p w14:paraId="12E42E7D"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6D824E3"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26.1</w:t>
      </w:r>
      <w:r w:rsidRPr="005264CC">
        <w:rPr>
          <w:rFonts w:ascii="Times New Roman" w:eastAsia="Times New Roman" w:hAnsi="Times New Roman" w:cs="Times New Roman"/>
          <w:color w:val="000000" w:themeColor="text1"/>
          <w:sz w:val="20"/>
          <w:szCs w:val="20"/>
          <w:lang w:val="en-US"/>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3D0BEA23"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D221A1C"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0504C0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27.</w:t>
      </w:r>
      <w:r w:rsidRPr="005264CC">
        <w:rPr>
          <w:rFonts w:ascii="Times New Roman" w:eastAsia="Times New Roman" w:hAnsi="Times New Roman" w:cs="Times New Roman"/>
          <w:b/>
          <w:bCs/>
          <w:color w:val="000000" w:themeColor="text1"/>
          <w:sz w:val="20"/>
          <w:szCs w:val="20"/>
          <w:lang w:val="en-US"/>
        </w:rPr>
        <w:tab/>
        <w:t>Employer's right to accept any Tender and to reject any or all Tenders</w:t>
      </w:r>
    </w:p>
    <w:p w14:paraId="5381C105"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3D6CF3C"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27.1</w:t>
      </w:r>
      <w:r w:rsidRPr="005264CC">
        <w:rPr>
          <w:rFonts w:ascii="Times New Roman" w:eastAsia="Times New Roman" w:hAnsi="Times New Roman" w:cs="Times New Roman"/>
          <w:color w:val="000000" w:themeColor="text1"/>
          <w:sz w:val="20"/>
          <w:szCs w:val="20"/>
          <w:lang w:val="en-US"/>
        </w:rPr>
        <w:tab/>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52D8F249"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7D3AAEA"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28.</w:t>
      </w:r>
      <w:r w:rsidRPr="005264CC">
        <w:rPr>
          <w:rFonts w:ascii="Times New Roman" w:eastAsia="Times New Roman" w:hAnsi="Times New Roman" w:cs="Times New Roman"/>
          <w:b/>
          <w:bCs/>
          <w:color w:val="000000" w:themeColor="text1"/>
          <w:sz w:val="20"/>
          <w:szCs w:val="20"/>
          <w:lang w:val="en-US"/>
        </w:rPr>
        <w:tab/>
        <w:t>Notification of award and signing of Agreement</w:t>
      </w:r>
    </w:p>
    <w:p w14:paraId="3E50CF64"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D30F6E3"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28.1</w:t>
      </w:r>
      <w:r w:rsidRPr="005264CC">
        <w:rPr>
          <w:rFonts w:ascii="Times New Roman" w:eastAsia="Times New Roman" w:hAnsi="Times New Roman" w:cs="Times New Roman"/>
          <w:color w:val="000000" w:themeColor="text1"/>
          <w:sz w:val="20"/>
          <w:szCs w:val="20"/>
          <w:lang w:val="en-US"/>
        </w:rPr>
        <w:tab/>
        <w:t xml:space="preserve">The Tenderer whose Tender has been accepted will be notified of the award by the Employer prior to expiration of the Tender validity period by, e-mail or facsimile or e-procurement portal or through letter. This letter (hereinafter and in the </w:t>
      </w:r>
      <w:r w:rsidRPr="005264CC">
        <w:rPr>
          <w:rFonts w:ascii="Times New Roman" w:eastAsia="Times New Roman" w:hAnsi="Times New Roman" w:cs="Times New Roman"/>
          <w:i/>
          <w:iCs/>
          <w:color w:val="000000" w:themeColor="text1"/>
          <w:sz w:val="20"/>
          <w:szCs w:val="20"/>
          <w:lang w:val="en-US"/>
        </w:rPr>
        <w:t>Conditions of</w:t>
      </w:r>
      <w:r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i/>
          <w:iCs/>
          <w:color w:val="000000" w:themeColor="text1"/>
          <w:sz w:val="20"/>
          <w:szCs w:val="20"/>
          <w:lang w:val="en-US"/>
        </w:rPr>
        <w:t>Contract</w:t>
      </w:r>
      <w:r w:rsidRPr="005264CC">
        <w:rPr>
          <w:rFonts w:ascii="Times New Roman" w:eastAsia="Times New Roman" w:hAnsi="Times New Roman" w:cs="Times New Roman"/>
          <w:color w:val="000000" w:themeColor="text1"/>
          <w:sz w:val="20"/>
          <w:szCs w:val="20"/>
          <w:lang w:val="en-US"/>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1A7C27DA"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28.2</w:t>
      </w:r>
      <w:r w:rsidRPr="005264CC">
        <w:rPr>
          <w:rFonts w:ascii="Times New Roman" w:eastAsia="Times New Roman" w:hAnsi="Times New Roman" w:cs="Times New Roman"/>
          <w:color w:val="000000" w:themeColor="text1"/>
          <w:sz w:val="20"/>
          <w:szCs w:val="20"/>
          <w:lang w:val="en-US"/>
        </w:rPr>
        <w:tab/>
        <w:t>The notification of award will constitute the formation of the Contract, subject only to the furnishing of Security deposit in accordance with the provisions of Clause 29.</w:t>
      </w:r>
    </w:p>
    <w:p w14:paraId="28119151"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28.3</w:t>
      </w:r>
      <w:r w:rsidRPr="005264CC">
        <w:rPr>
          <w:rFonts w:ascii="Times New Roman" w:eastAsia="Times New Roman" w:hAnsi="Times New Roman" w:cs="Times New Roman"/>
          <w:color w:val="000000" w:themeColor="text1"/>
          <w:sz w:val="20"/>
          <w:szCs w:val="20"/>
          <w:lang w:val="en-US"/>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5008FF7"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28.4</w:t>
      </w:r>
      <w:r w:rsidRPr="005264CC">
        <w:rPr>
          <w:rFonts w:ascii="Times New Roman" w:eastAsia="Times New Roman" w:hAnsi="Times New Roman" w:cs="Times New Roman"/>
          <w:color w:val="000000" w:themeColor="text1"/>
          <w:sz w:val="20"/>
          <w:szCs w:val="20"/>
          <w:lang w:val="en-US"/>
        </w:rPr>
        <w:tab/>
        <w:t>Upon the furnishing by the successful Tenderer of the Performance Security, the Employer will promptly notify the other Tenderers that their Tenders have been unsuccessful.</w:t>
      </w:r>
    </w:p>
    <w:p w14:paraId="419FD1C5"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B3F40A5"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29.</w:t>
      </w:r>
      <w:r w:rsidRPr="005264CC">
        <w:rPr>
          <w:rFonts w:ascii="Times New Roman" w:eastAsia="Times New Roman" w:hAnsi="Times New Roman" w:cs="Times New Roman"/>
          <w:b/>
          <w:bCs/>
          <w:color w:val="000000" w:themeColor="text1"/>
          <w:sz w:val="20"/>
          <w:szCs w:val="20"/>
          <w:lang w:val="en-US"/>
        </w:rPr>
        <w:tab/>
        <w:t>Security deposit</w:t>
      </w:r>
    </w:p>
    <w:p w14:paraId="349FB7C2"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6E5961B2"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29.1</w:t>
      </w:r>
      <w:r w:rsidRPr="005264CC">
        <w:rPr>
          <w:rFonts w:ascii="Times New Roman" w:eastAsia="Times New Roman" w:hAnsi="Times New Roman" w:cs="Times New Roman"/>
          <w:color w:val="000000" w:themeColor="text1"/>
          <w:sz w:val="20"/>
          <w:szCs w:val="20"/>
          <w:lang w:val="en-US"/>
        </w:rPr>
        <w:tab/>
        <w:t>Within 20 days of receipt of the Letter of Acceptance, the successful Tenderer shall deliver to the Employer a Security deposit in any of the forms given below for an amount equivalent to 5 % of the Contract price plus additional security for unbalanced tenders in accordance with Clause 25.5 of ITT and Clause 44 of the Conditions of Contract. For all works</w:t>
      </w:r>
      <w:r w:rsidRPr="005264CC">
        <w:rPr>
          <w:rFonts w:ascii="Times New Roman" w:eastAsia="Times New Roman" w:hAnsi="Times New Roman" w:cs="Times New Roman"/>
          <w:i/>
          <w:iCs/>
          <w:color w:val="000000" w:themeColor="text1"/>
          <w:sz w:val="20"/>
          <w:szCs w:val="20"/>
          <w:lang w:val="en-US"/>
        </w:rPr>
        <w:t>:</w:t>
      </w:r>
    </w:p>
    <w:p w14:paraId="7605C9CB" w14:textId="77777777" w:rsidR="00983396" w:rsidRPr="005264CC" w:rsidRDefault="00983396" w:rsidP="00983396">
      <w:pPr>
        <w:keepNext/>
        <w:keepLines/>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Cash or</w:t>
      </w:r>
    </w:p>
    <w:p w14:paraId="571B72BF" w14:textId="38604326" w:rsidR="00983396" w:rsidRPr="005264CC" w:rsidRDefault="00983396" w:rsidP="00983396">
      <w:pPr>
        <w:widowControl w:val="0"/>
        <w:tabs>
          <w:tab w:val="left" w:pos="720"/>
          <w:tab w:val="left" w:pos="1400"/>
          <w:tab w:val="left" w:pos="1980"/>
          <w:tab w:val="left" w:pos="2120"/>
          <w:tab w:val="left" w:pos="2720"/>
          <w:tab w:val="left" w:pos="4680"/>
          <w:tab w:val="left" w:pos="7180"/>
        </w:tabs>
        <w:suppressAutoHyphens/>
        <w:autoSpaceDE w:val="0"/>
        <w:autoSpaceDN w:val="0"/>
        <w:adjustRightInd w:val="0"/>
        <w:spacing w:after="0" w:line="240" w:lineRule="auto"/>
        <w:ind w:left="1980" w:hanging="54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t>
      </w:r>
      <w:r w:rsidRPr="005264CC">
        <w:rPr>
          <w:rFonts w:ascii="Times New Roman" w:eastAsia="Times New Roman" w:hAnsi="Times New Roman" w:cs="Times New Roman"/>
          <w:color w:val="000000" w:themeColor="text1"/>
          <w:sz w:val="20"/>
          <w:szCs w:val="20"/>
          <w:lang w:val="en-US"/>
        </w:rPr>
        <w:tab/>
        <w:t xml:space="preserve">Banker’s cheque/Demand draft,/Pay Order in favour of </w:t>
      </w:r>
      <w:r w:rsidR="002B432A" w:rsidRPr="002B432A">
        <w:rPr>
          <w:rFonts w:ascii="Times New Roman" w:eastAsia="Times New Roman" w:hAnsi="Times New Roman" w:cs="Times New Roman"/>
          <w:color w:val="000000" w:themeColor="text1"/>
          <w:sz w:val="28"/>
          <w:szCs w:val="28"/>
          <w:lang w:val="en-US"/>
        </w:rPr>
        <w:t xml:space="preserve">The Municipal </w:t>
      </w:r>
      <w:r w:rsidR="007D048B">
        <w:rPr>
          <w:rFonts w:ascii="Times New Roman" w:eastAsia="Times New Roman" w:hAnsi="Times New Roman" w:cs="Times New Roman"/>
          <w:color w:val="000000" w:themeColor="text1"/>
          <w:sz w:val="28"/>
          <w:szCs w:val="28"/>
          <w:lang w:val="en-US"/>
        </w:rPr>
        <w:t>CHIEF OFFICER</w:t>
      </w:r>
      <w:r w:rsidR="00706188" w:rsidRPr="005264CC">
        <w:rPr>
          <w:rFonts w:ascii="Times New Roman" w:eastAsia="Times New Roman" w:hAnsi="Times New Roman" w:cs="Times New Roman"/>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w:t>
      </w:r>
      <w:r w:rsidR="00E3663A">
        <w:rPr>
          <w:rFonts w:ascii="Times New Roman" w:eastAsia="Times New Roman" w:hAnsi="Times New Roman" w:cs="Tahoma"/>
          <w:b/>
          <w:bCs/>
          <w:color w:val="000000" w:themeColor="text1"/>
          <w:sz w:val="24"/>
          <w:szCs w:val="24"/>
          <w:lang w:val="en-US"/>
        </w:rPr>
        <w:t>TOWN PACHAYATH SRIRAMPURA</w:t>
      </w:r>
      <w:r w:rsidR="00CF2A47">
        <w:rPr>
          <w:rFonts w:ascii="Times New Roman" w:eastAsia="Times New Roman" w:hAnsi="Times New Roman" w:cs="Tahoma"/>
          <w:b/>
          <w:bCs/>
          <w:color w:val="000000" w:themeColor="text1"/>
          <w:sz w:val="24"/>
          <w:szCs w:val="24"/>
          <w:lang w:val="en-US"/>
        </w:rPr>
        <w:t>,</w:t>
      </w:r>
      <w:r w:rsidRPr="005264CC">
        <w:rPr>
          <w:rFonts w:ascii="Times New Roman" w:eastAsia="Times New Roman" w:hAnsi="Times New Roman" w:cs="Tahoma"/>
          <w:b/>
          <w:bCs/>
          <w:color w:val="000000" w:themeColor="text1"/>
          <w:sz w:val="24"/>
          <w:szCs w:val="24"/>
          <w:lang w:val="en-US"/>
        </w:rPr>
        <w:t xml:space="preserve"> </w:t>
      </w:r>
      <w:r w:rsidR="007D048B">
        <w:rPr>
          <w:rFonts w:ascii="Times New Roman" w:eastAsia="Times New Roman" w:hAnsi="Times New Roman" w:cs="Tahoma"/>
          <w:b/>
          <w:bCs/>
          <w:color w:val="000000" w:themeColor="text1"/>
          <w:sz w:val="24"/>
          <w:szCs w:val="24"/>
          <w:lang w:val="en-US"/>
        </w:rPr>
        <w:t>SRIRAMPURA</w:t>
      </w:r>
      <w:r w:rsidRPr="005264CC">
        <w:rPr>
          <w:rFonts w:ascii="Times New Roman" w:eastAsia="Times New Roman" w:hAnsi="Times New Roman" w:cs="Tahoma"/>
          <w:b/>
          <w:bCs/>
          <w:color w:val="000000" w:themeColor="text1"/>
          <w:sz w:val="24"/>
          <w:szCs w:val="24"/>
          <w:lang w:val="en-US"/>
        </w:rPr>
        <w:t xml:space="preserve"> </w:t>
      </w:r>
      <w:r w:rsidRPr="005264CC">
        <w:rPr>
          <w:rFonts w:ascii="Times New Roman" w:eastAsia="Times New Roman" w:hAnsi="Times New Roman" w:cs="Times New Roman"/>
          <w:b/>
          <w:bCs/>
          <w:color w:val="000000" w:themeColor="text1"/>
          <w:sz w:val="20"/>
          <w:szCs w:val="20"/>
          <w:lang w:val="en-US"/>
        </w:rPr>
        <w:lastRenderedPageBreak/>
        <w:t xml:space="preserve">payable at ,  </w:t>
      </w:r>
      <w:r w:rsidR="007D048B">
        <w:rPr>
          <w:rFonts w:ascii="Times New Roman" w:eastAsia="Times New Roman" w:hAnsi="Times New Roman" w:cs="Tahoma"/>
          <w:b/>
          <w:bCs/>
          <w:color w:val="000000" w:themeColor="text1"/>
          <w:sz w:val="24"/>
          <w:szCs w:val="24"/>
          <w:lang w:val="en-US"/>
        </w:rPr>
        <w:t>SRIRAMPURA</w:t>
      </w:r>
      <w:r w:rsidRPr="005264CC">
        <w:rPr>
          <w:rFonts w:ascii="Times New Roman" w:eastAsia="Times New Roman" w:hAnsi="Times New Roman" w:cs="Times New Roman"/>
          <w:b/>
          <w:bCs/>
          <w:color w:val="000000" w:themeColor="text1"/>
          <w:sz w:val="20"/>
          <w:szCs w:val="20"/>
          <w:lang w:val="en-US"/>
        </w:rPr>
        <w:t>.</w:t>
      </w:r>
    </w:p>
    <w:p w14:paraId="530DE8EB" w14:textId="77777777" w:rsidR="00983396" w:rsidRPr="005264CC" w:rsidRDefault="00983396" w:rsidP="00983396">
      <w:pPr>
        <w:widowControl w:val="0"/>
        <w:tabs>
          <w:tab w:val="left" w:pos="720"/>
          <w:tab w:val="left" w:pos="1400"/>
          <w:tab w:val="left" w:pos="1980"/>
          <w:tab w:val="left" w:pos="2120"/>
          <w:tab w:val="left" w:pos="2720"/>
          <w:tab w:val="left" w:pos="4680"/>
          <w:tab w:val="left" w:pos="7180"/>
        </w:tabs>
        <w:suppressAutoHyphens/>
        <w:autoSpaceDE w:val="0"/>
        <w:autoSpaceDN w:val="0"/>
        <w:adjustRightInd w:val="0"/>
        <w:spacing w:after="0" w:line="240" w:lineRule="auto"/>
        <w:ind w:left="1980" w:hanging="54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0"/>
          <w:szCs w:val="20"/>
          <w:lang w:val="en-US"/>
        </w:rPr>
        <w:t>-</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4"/>
          <w:szCs w:val="24"/>
          <w:lang w:val="en-US"/>
        </w:rPr>
        <w:t>-</w:t>
      </w:r>
      <w:r w:rsidRPr="005264CC">
        <w:rPr>
          <w:rFonts w:ascii="Times New Roman" w:eastAsia="Times New Roman" w:hAnsi="Times New Roman" w:cs="Times New Roman"/>
          <w:color w:val="000000" w:themeColor="text1"/>
          <w:sz w:val="24"/>
          <w:szCs w:val="24"/>
          <w:lang w:val="en-US"/>
        </w:rPr>
        <w:tab/>
        <w:t>A bank guarantee in the form given in Section 10; or</w:t>
      </w:r>
    </w:p>
    <w:p w14:paraId="57AD6FEA" w14:textId="362AD74C" w:rsidR="00983396" w:rsidRPr="005264CC" w:rsidRDefault="00983396" w:rsidP="00983396">
      <w:pPr>
        <w:widowControl w:val="0"/>
        <w:tabs>
          <w:tab w:val="left" w:pos="720"/>
          <w:tab w:val="left" w:pos="1400"/>
          <w:tab w:val="left" w:pos="1980"/>
          <w:tab w:val="left" w:pos="2120"/>
          <w:tab w:val="left" w:pos="2720"/>
          <w:tab w:val="left" w:pos="4680"/>
          <w:tab w:val="left" w:pos="7180"/>
        </w:tabs>
        <w:suppressAutoHyphens/>
        <w:autoSpaceDE w:val="0"/>
        <w:autoSpaceDN w:val="0"/>
        <w:adjustRightInd w:val="0"/>
        <w:spacing w:after="0" w:line="240" w:lineRule="auto"/>
        <w:ind w:left="1980" w:hanging="540"/>
        <w:jc w:val="both"/>
        <w:rPr>
          <w:rFonts w:ascii="Times New Roman" w:eastAsia="Times New Roman" w:hAnsi="Times New Roman" w:cs="Tahoma"/>
          <w:b/>
          <w:bCs/>
          <w:color w:val="000000" w:themeColor="text1"/>
          <w:sz w:val="24"/>
          <w:szCs w:val="24"/>
          <w:lang w:val="en-US"/>
        </w:rPr>
      </w:pPr>
      <w:r w:rsidRPr="005264CC">
        <w:rPr>
          <w:rFonts w:ascii="Times New Roman" w:eastAsia="Times New Roman" w:hAnsi="Times New Roman" w:cs="Times New Roman"/>
          <w:color w:val="000000" w:themeColor="text1"/>
          <w:sz w:val="20"/>
          <w:szCs w:val="20"/>
          <w:lang w:val="en-US"/>
        </w:rPr>
        <w:t xml:space="preserve">            Specified Small Savings Instruments pledged to</w:t>
      </w:r>
      <w:r w:rsidR="00706188" w:rsidRPr="005264CC">
        <w:rPr>
          <w:rFonts w:ascii="Times New Roman" w:eastAsia="Times New Roman" w:hAnsi="Times New Roman" w:cs="Times New Roman"/>
          <w:color w:val="000000" w:themeColor="text1"/>
          <w:sz w:val="24"/>
          <w:szCs w:val="24"/>
          <w:lang w:val="en-US"/>
        </w:rPr>
        <w:t xml:space="preserve"> </w:t>
      </w:r>
      <w:r w:rsidR="002B432A" w:rsidRPr="002B432A">
        <w:rPr>
          <w:rFonts w:ascii="Times New Roman" w:eastAsia="Times New Roman" w:hAnsi="Times New Roman" w:cs="Times New Roman"/>
          <w:color w:val="000000" w:themeColor="text1"/>
          <w:sz w:val="28"/>
          <w:szCs w:val="28"/>
          <w:lang w:val="en-US"/>
        </w:rPr>
        <w:t xml:space="preserve">The Municipal </w:t>
      </w:r>
      <w:r w:rsidR="007D048B">
        <w:rPr>
          <w:rFonts w:ascii="Times New Roman" w:eastAsia="Times New Roman" w:hAnsi="Times New Roman" w:cs="Times New Roman"/>
          <w:color w:val="000000" w:themeColor="text1"/>
          <w:sz w:val="28"/>
          <w:szCs w:val="28"/>
          <w:lang w:val="en-US"/>
        </w:rPr>
        <w:t>CHIEF OFFICER</w:t>
      </w:r>
      <w:r w:rsidR="002B432A">
        <w:rPr>
          <w:rFonts w:ascii="Times New Roman" w:eastAsia="Times New Roman" w:hAnsi="Times New Roman" w:cs="Times New Roman"/>
          <w:color w:val="000000" w:themeColor="text1"/>
          <w:sz w:val="28"/>
          <w:szCs w:val="28"/>
          <w:lang w:val="en-US"/>
        </w:rPr>
        <w:t>,</w:t>
      </w:r>
      <w:r w:rsidR="00706188" w:rsidRPr="005264CC">
        <w:rPr>
          <w:rFonts w:ascii="Times New Roman" w:eastAsia="Times New Roman" w:hAnsi="Times New Roman" w:cs="Tahoma"/>
          <w:b/>
          <w:bCs/>
          <w:color w:val="000000" w:themeColor="text1"/>
          <w:sz w:val="24"/>
          <w:szCs w:val="24"/>
          <w:lang w:val="en-US"/>
        </w:rPr>
        <w:t xml:space="preserve"> </w:t>
      </w:r>
      <w:r w:rsidR="00C507FF">
        <w:rPr>
          <w:rFonts w:ascii="Times New Roman" w:eastAsia="Times New Roman" w:hAnsi="Times New Roman" w:cs="Tahoma"/>
          <w:b/>
          <w:bCs/>
          <w:color w:val="000000" w:themeColor="text1"/>
          <w:sz w:val="24"/>
          <w:szCs w:val="24"/>
          <w:lang w:val="en-US"/>
        </w:rPr>
        <w:t>C</w:t>
      </w:r>
      <w:r w:rsidR="00CF2A47">
        <w:rPr>
          <w:rFonts w:ascii="Times New Roman" w:eastAsia="Times New Roman" w:hAnsi="Times New Roman" w:cs="Tahoma"/>
          <w:b/>
          <w:bCs/>
          <w:color w:val="000000" w:themeColor="text1"/>
          <w:sz w:val="24"/>
          <w:szCs w:val="24"/>
          <w:lang w:val="en-US"/>
        </w:rPr>
        <w:t>ITY,</w:t>
      </w:r>
      <w:r w:rsidR="00C507FF">
        <w:rPr>
          <w:rFonts w:ascii="Times New Roman" w:eastAsia="Times New Roman" w:hAnsi="Times New Roman" w:cs="Tahoma"/>
          <w:b/>
          <w:bCs/>
          <w:color w:val="000000" w:themeColor="text1"/>
          <w:sz w:val="24"/>
          <w:szCs w:val="24"/>
          <w:lang w:val="en-US"/>
        </w:rPr>
        <w:t xml:space="preserve"> </w:t>
      </w:r>
      <w:r w:rsidRPr="005264CC">
        <w:rPr>
          <w:rFonts w:ascii="Times New Roman" w:eastAsia="Times New Roman" w:hAnsi="Times New Roman" w:cs="Tahoma"/>
          <w:b/>
          <w:bCs/>
          <w:color w:val="000000" w:themeColor="text1"/>
          <w:sz w:val="24"/>
          <w:szCs w:val="24"/>
          <w:lang w:val="en-US"/>
        </w:rPr>
        <w:t xml:space="preserve">MUNICIPAL COUNCIL </w:t>
      </w:r>
      <w:r w:rsidR="007D048B">
        <w:rPr>
          <w:rFonts w:ascii="Times New Roman" w:eastAsia="Times New Roman" w:hAnsi="Times New Roman" w:cs="Tahoma"/>
          <w:b/>
          <w:bCs/>
          <w:color w:val="000000" w:themeColor="text1"/>
          <w:sz w:val="24"/>
          <w:szCs w:val="24"/>
          <w:lang w:val="en-US"/>
        </w:rPr>
        <w:t>SRIRAMPURA</w:t>
      </w:r>
      <w:r w:rsidRPr="005264CC">
        <w:rPr>
          <w:rFonts w:ascii="Times New Roman" w:eastAsia="Times New Roman" w:hAnsi="Times New Roman" w:cs="Tahoma"/>
          <w:b/>
          <w:bCs/>
          <w:color w:val="000000" w:themeColor="text1"/>
          <w:sz w:val="24"/>
          <w:szCs w:val="24"/>
          <w:lang w:val="en-US"/>
        </w:rPr>
        <w:t xml:space="preserve"> </w:t>
      </w:r>
      <w:r w:rsidRPr="005264CC">
        <w:rPr>
          <w:rFonts w:ascii="Times New Roman" w:eastAsia="Times New Roman" w:hAnsi="Times New Roman" w:cs="Times New Roman"/>
          <w:b/>
          <w:bCs/>
          <w:color w:val="000000" w:themeColor="text1"/>
          <w:sz w:val="20"/>
          <w:szCs w:val="20"/>
          <w:lang w:val="en-US"/>
        </w:rPr>
        <w:t xml:space="preserve">payable at ,  </w:t>
      </w:r>
      <w:r w:rsidR="007D048B">
        <w:rPr>
          <w:rFonts w:ascii="Times New Roman" w:eastAsia="Times New Roman" w:hAnsi="Times New Roman" w:cs="Tahoma"/>
          <w:b/>
          <w:bCs/>
          <w:color w:val="000000" w:themeColor="text1"/>
          <w:sz w:val="24"/>
          <w:szCs w:val="24"/>
          <w:lang w:val="en-US"/>
        </w:rPr>
        <w:t>SRIRAMPURA</w:t>
      </w:r>
      <w:r w:rsidR="00AA6F72" w:rsidRPr="005264CC">
        <w:rPr>
          <w:rFonts w:ascii="Times New Roman" w:eastAsia="Times New Roman" w:hAnsi="Times New Roman" w:cs="Tahoma"/>
          <w:b/>
          <w:bCs/>
          <w:color w:val="000000" w:themeColor="text1"/>
          <w:sz w:val="24"/>
          <w:szCs w:val="24"/>
          <w:lang w:val="en-US"/>
        </w:rPr>
        <w:t>.</w:t>
      </w:r>
    </w:p>
    <w:p w14:paraId="33AB371B" w14:textId="77777777" w:rsidR="00983396" w:rsidRPr="005264CC" w:rsidRDefault="00983396" w:rsidP="00983396">
      <w:pPr>
        <w:widowControl w:val="0"/>
        <w:tabs>
          <w:tab w:val="left" w:pos="720"/>
          <w:tab w:val="left" w:pos="1400"/>
          <w:tab w:val="left" w:pos="1980"/>
          <w:tab w:val="left" w:pos="2120"/>
          <w:tab w:val="left" w:pos="2720"/>
          <w:tab w:val="left" w:pos="4680"/>
          <w:tab w:val="left" w:pos="7180"/>
        </w:tabs>
        <w:suppressAutoHyphens/>
        <w:autoSpaceDE w:val="0"/>
        <w:autoSpaceDN w:val="0"/>
        <w:adjustRightInd w:val="0"/>
        <w:spacing w:after="0" w:line="240" w:lineRule="auto"/>
        <w:ind w:left="1980" w:hanging="540"/>
        <w:jc w:val="both"/>
        <w:rPr>
          <w:rFonts w:ascii="Times New Roman" w:eastAsia="Times New Roman" w:hAnsi="Times New Roman" w:cs="Times New Roman"/>
          <w:color w:val="000000" w:themeColor="text1"/>
          <w:sz w:val="20"/>
          <w:szCs w:val="20"/>
          <w:lang w:val="en-US"/>
        </w:rPr>
      </w:pPr>
    </w:p>
    <w:p w14:paraId="4A6DCB25"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29.2</w:t>
      </w:r>
      <w:r w:rsidRPr="005264CC">
        <w:rPr>
          <w:rFonts w:ascii="Times New Roman" w:eastAsia="Times New Roman" w:hAnsi="Times New Roman" w:cs="Times New Roman"/>
          <w:color w:val="000000" w:themeColor="text1"/>
          <w:sz w:val="20"/>
          <w:szCs w:val="20"/>
          <w:lang w:val="en-US"/>
        </w:rPr>
        <w:tab/>
        <w:t>If the security deposit is provided by the successful Tenderer in the form of a Bank Guarantee, it shall be issued either by a Nationalized/Scheduled bank.</w:t>
      </w:r>
    </w:p>
    <w:p w14:paraId="71171717"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29.3</w:t>
      </w:r>
      <w:r w:rsidRPr="005264CC">
        <w:rPr>
          <w:rFonts w:ascii="Times New Roman" w:eastAsia="Times New Roman" w:hAnsi="Times New Roman" w:cs="Times New Roman"/>
          <w:color w:val="000000" w:themeColor="text1"/>
          <w:sz w:val="20"/>
          <w:szCs w:val="20"/>
          <w:lang w:val="en-US"/>
        </w:rPr>
        <w:tab/>
        <w:t>The security deposit if furnished in demand draft can, if requested, be converted to interest bearing securities at the cost of the contractor.</w:t>
      </w:r>
    </w:p>
    <w:p w14:paraId="1DDDC69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29.4</w:t>
      </w:r>
      <w:r w:rsidRPr="005264CC">
        <w:rPr>
          <w:rFonts w:ascii="Times New Roman" w:eastAsia="Times New Roman" w:hAnsi="Times New Roman" w:cs="Times New Roman"/>
          <w:color w:val="000000" w:themeColor="text1"/>
          <w:sz w:val="20"/>
          <w:szCs w:val="20"/>
          <w:lang w:val="en-US"/>
        </w:rPr>
        <w:tab/>
        <w:t>Failure of the successful Tenderer to comply with the requirements of Sub-Clause 29.1 shall constitute sufficient grounds for cancellation of the award and forfeiture of the Earnest money deposit.</w:t>
      </w:r>
    </w:p>
    <w:p w14:paraId="601864CC"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2DFCD10"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both"/>
        <w:rPr>
          <w:rFonts w:ascii="Times New Roman" w:eastAsia="Times New Roman" w:hAnsi="Times New Roman" w:cs="Times New Roman"/>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30</w:t>
      </w:r>
      <w:r w:rsidRPr="005264CC">
        <w:rPr>
          <w:rFonts w:ascii="Times New Roman" w:eastAsia="Times New Roman" w:hAnsi="Times New Roman" w:cs="Times New Roman"/>
          <w:b/>
          <w:bCs/>
          <w:color w:val="000000" w:themeColor="text1"/>
          <w:sz w:val="20"/>
          <w:szCs w:val="20"/>
          <w:lang w:val="en-US"/>
        </w:rPr>
        <w:tab/>
        <w:t xml:space="preserve">Advance Payment and Security: </w:t>
      </w:r>
    </w:p>
    <w:p w14:paraId="7ECAA850"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810"/>
        <w:jc w:val="both"/>
        <w:rPr>
          <w:rFonts w:ascii="Times New Roman" w:eastAsia="Times New Roman" w:hAnsi="Times New Roman" w:cs="Times New Roman"/>
          <w:color w:val="000000" w:themeColor="text1"/>
          <w:sz w:val="20"/>
          <w:szCs w:val="20"/>
          <w:lang w:val="en-US"/>
        </w:rPr>
      </w:pPr>
    </w:p>
    <w:p w14:paraId="3FA80C8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81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30.1</w:t>
      </w:r>
      <w:r w:rsidRPr="005264CC">
        <w:rPr>
          <w:rFonts w:ascii="Times New Roman" w:eastAsia="Times New Roman" w:hAnsi="Times New Roman" w:cs="Times New Roman"/>
          <w:color w:val="000000" w:themeColor="text1"/>
          <w:sz w:val="20"/>
          <w:szCs w:val="20"/>
          <w:lang w:val="en-US"/>
        </w:rPr>
        <w:tab/>
        <w:t xml:space="preserve"> The Employer will provide an advance payment on the contract price as stipulated in the Conditions of Contract, subject to the maximum amount as stated in the Contract Data.</w:t>
      </w:r>
    </w:p>
    <w:p w14:paraId="2CF5A6D5"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Lucida Calligraphy" w:eastAsia="Times New Roman" w:hAnsi="Lucida Calligraphy" w:cs="Lucida Calligraphy"/>
          <w:b/>
          <w:bCs/>
          <w:color w:val="000000" w:themeColor="text1"/>
          <w:sz w:val="16"/>
          <w:lang w:val="en-US"/>
        </w:rPr>
      </w:pPr>
    </w:p>
    <w:p w14:paraId="670E02A8"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31.</w:t>
      </w:r>
      <w:r w:rsidRPr="005264CC">
        <w:rPr>
          <w:rFonts w:ascii="Times New Roman" w:eastAsia="Times New Roman" w:hAnsi="Times New Roman" w:cs="Times New Roman"/>
          <w:b/>
          <w:bCs/>
          <w:color w:val="000000" w:themeColor="text1"/>
          <w:sz w:val="20"/>
          <w:szCs w:val="20"/>
          <w:lang w:val="en-US"/>
        </w:rPr>
        <w:tab/>
        <w:t>Corrupt or Fraudulent practices</w:t>
      </w:r>
    </w:p>
    <w:p w14:paraId="1F88D999"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60109201"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31.1</w:t>
      </w:r>
      <w:r w:rsidRPr="005264CC">
        <w:rPr>
          <w:rFonts w:ascii="Times New Roman" w:eastAsia="Times New Roman" w:hAnsi="Times New Roman" w:cs="Times New Roman"/>
          <w:color w:val="000000" w:themeColor="text1"/>
          <w:sz w:val="20"/>
          <w:szCs w:val="20"/>
          <w:lang w:val="en-US"/>
        </w:rPr>
        <w:tab/>
        <w:t>The GOK requires that the Tenderers/Suppliers/Contractors, observe the highest standard of ethics during the procurement and execution of such contracts.  In pursuance of this policy, GOK:</w:t>
      </w:r>
    </w:p>
    <w:p w14:paraId="76BE1EE1" w14:textId="77777777" w:rsidR="00983396" w:rsidRPr="005264CC" w:rsidRDefault="00983396" w:rsidP="00983396">
      <w:pPr>
        <w:widowControl w:val="0"/>
        <w:tabs>
          <w:tab w:val="left" w:pos="720"/>
          <w:tab w:val="left" w:pos="1400"/>
          <w:tab w:val="left" w:pos="2160"/>
          <w:tab w:val="left" w:pos="2720"/>
          <w:tab w:val="left" w:pos="4680"/>
          <w:tab w:val="left" w:pos="7180"/>
        </w:tabs>
        <w:suppressAutoHyphens/>
        <w:autoSpaceDE w:val="0"/>
        <w:autoSpaceDN w:val="0"/>
        <w:adjustRightInd w:val="0"/>
        <w:spacing w:after="0" w:line="240" w:lineRule="auto"/>
        <w:ind w:left="1440" w:hanging="14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(a)</w:t>
      </w:r>
      <w:r w:rsidRPr="005264CC">
        <w:rPr>
          <w:rFonts w:ascii="Times New Roman" w:eastAsia="Times New Roman" w:hAnsi="Times New Roman" w:cs="Times New Roman"/>
          <w:color w:val="000000" w:themeColor="text1"/>
          <w:sz w:val="20"/>
          <w:szCs w:val="20"/>
          <w:lang w:val="en-US"/>
        </w:rPr>
        <w:tab/>
        <w:t>will reject a proposal for award if it determines that the Tenderer recommended for award has engaged in corrupt or fraudulent practices in competing for the contract in question;</w:t>
      </w:r>
    </w:p>
    <w:p w14:paraId="76B39ADE" w14:textId="77777777" w:rsidR="00983396" w:rsidRPr="005264CC" w:rsidRDefault="00983396" w:rsidP="00983396">
      <w:pPr>
        <w:widowControl w:val="0"/>
        <w:tabs>
          <w:tab w:val="left" w:pos="720"/>
          <w:tab w:val="left" w:pos="1400"/>
          <w:tab w:val="left" w:pos="2160"/>
          <w:tab w:val="left" w:pos="2720"/>
          <w:tab w:val="left" w:pos="4680"/>
          <w:tab w:val="left" w:pos="7180"/>
        </w:tabs>
        <w:suppressAutoHyphens/>
        <w:autoSpaceDE w:val="0"/>
        <w:autoSpaceDN w:val="0"/>
        <w:adjustRightInd w:val="0"/>
        <w:spacing w:after="0" w:line="240" w:lineRule="auto"/>
        <w:ind w:left="1440" w:hanging="21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(b)</w:t>
      </w:r>
      <w:r w:rsidRPr="005264CC">
        <w:rPr>
          <w:rFonts w:ascii="Times New Roman" w:eastAsia="Times New Roman" w:hAnsi="Times New Roman" w:cs="Times New Roman"/>
          <w:color w:val="000000" w:themeColor="text1"/>
          <w:sz w:val="20"/>
          <w:szCs w:val="20"/>
          <w:lang w:val="en-US"/>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63491DAC" w14:textId="77777777" w:rsidR="00983396" w:rsidRPr="005264CC" w:rsidRDefault="00983396" w:rsidP="00983396">
      <w:pPr>
        <w:widowControl w:val="0"/>
        <w:tabs>
          <w:tab w:val="left" w:pos="720"/>
          <w:tab w:val="left" w:pos="1440"/>
          <w:tab w:val="left" w:pos="2160"/>
          <w:tab w:val="left" w:pos="2720"/>
          <w:tab w:val="left" w:pos="4680"/>
          <w:tab w:val="left" w:pos="71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31.2</w:t>
      </w:r>
      <w:r w:rsidRPr="005264CC">
        <w:rPr>
          <w:rFonts w:ascii="Times New Roman" w:eastAsia="Times New Roman" w:hAnsi="Times New Roman" w:cs="Times New Roman"/>
          <w:color w:val="000000" w:themeColor="text1"/>
          <w:sz w:val="20"/>
          <w:szCs w:val="20"/>
          <w:lang w:val="en-US"/>
        </w:rPr>
        <w:tab/>
        <w:t>Furthermore, Tenderers shall be aware of the provision stated in sub-clause 50.2 of the Conditions of Contract.</w:t>
      </w:r>
    </w:p>
    <w:p w14:paraId="07044666" w14:textId="77777777" w:rsidR="00983396" w:rsidRPr="005264CC" w:rsidRDefault="00983396" w:rsidP="00983396">
      <w:pPr>
        <w:widowControl w:val="0"/>
        <w:tabs>
          <w:tab w:val="left" w:pos="720"/>
          <w:tab w:val="left" w:pos="1400"/>
          <w:tab w:val="left" w:pos="2120"/>
          <w:tab w:val="left" w:pos="2720"/>
          <w:tab w:val="left" w:pos="4680"/>
          <w:tab w:val="left" w:pos="71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fr-FR"/>
        </w:rPr>
      </w:pPr>
      <w:r w:rsidRPr="005264CC">
        <w:rPr>
          <w:rFonts w:ascii="Times New Roman" w:eastAsia="Times New Roman" w:hAnsi="Times New Roman" w:cs="Times New Roman"/>
          <w:color w:val="000000" w:themeColor="text1"/>
          <w:sz w:val="20"/>
          <w:szCs w:val="20"/>
          <w:lang w:val="en-US"/>
        </w:rPr>
        <w:br w:type="page"/>
      </w:r>
      <w:r w:rsidRPr="005264CC">
        <w:rPr>
          <w:rFonts w:ascii="Times New Roman" w:eastAsia="Times New Roman" w:hAnsi="Times New Roman" w:cs="Times New Roman"/>
          <w:b/>
          <w:bCs/>
          <w:color w:val="000000" w:themeColor="text1"/>
          <w:sz w:val="20"/>
          <w:szCs w:val="20"/>
          <w:lang w:val="fr-FR"/>
        </w:rPr>
        <w:lastRenderedPageBreak/>
        <w:t>SECTION 3: QUALIFICATION INFORMATION</w:t>
      </w:r>
    </w:p>
    <w:p w14:paraId="4A0D74A5"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fr-FR"/>
        </w:rPr>
      </w:pPr>
    </w:p>
    <w:p w14:paraId="0140C3A0"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fr-FR"/>
        </w:rPr>
      </w:pPr>
    </w:p>
    <w:p w14:paraId="2C9D70E5"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The information to be filled in by the Tenderer hereunder will be used for purposes of computing Tender capacity as provided for in Clause 3 of the Instructions to Tenderers. This information will not be incorporated in the Contract.</w:t>
      </w:r>
    </w:p>
    <w:p w14:paraId="2F00DBA2"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EF69E0B"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w:t>
      </w:r>
      <w:r w:rsidRPr="005264CC">
        <w:rPr>
          <w:rFonts w:ascii="Times New Roman" w:eastAsia="Times New Roman" w:hAnsi="Times New Roman" w:cs="Times New Roman"/>
          <w:color w:val="000000" w:themeColor="text1"/>
          <w:sz w:val="20"/>
          <w:szCs w:val="20"/>
          <w:lang w:val="en-US"/>
        </w:rPr>
        <w:tab/>
        <w:t>Constitution or legal status</w:t>
      </w:r>
      <w:r w:rsidR="00E2373B" w:rsidRPr="005264CC">
        <w:rPr>
          <w:rFonts w:ascii="Times New Roman" w:eastAsia="Times New Roman" w:hAnsi="Times New Roman" w:cs="Times New Roman"/>
          <w:color w:val="000000" w:themeColor="text1"/>
          <w:sz w:val="20"/>
          <w:szCs w:val="20"/>
          <w:lang w:val="en-US"/>
        </w:rPr>
        <w:t xml:space="preserve"> of Tenderer</w:t>
      </w:r>
      <w:r w:rsidR="00E2373B" w:rsidRPr="005264CC">
        <w:rPr>
          <w:rFonts w:ascii="Times New Roman" w:eastAsia="Times New Roman" w:hAnsi="Times New Roman" w:cs="Times New Roman"/>
          <w:color w:val="000000" w:themeColor="text1"/>
          <w:sz w:val="20"/>
          <w:szCs w:val="20"/>
          <w:lang w:val="en-US"/>
        </w:rPr>
        <w:tab/>
      </w:r>
      <w:r w:rsidR="00E2373B" w:rsidRPr="005264CC">
        <w:rPr>
          <w:rFonts w:ascii="Times New Roman" w:eastAsia="Times New Roman" w:hAnsi="Times New Roman" w:cs="Times New Roman"/>
          <w:color w:val="000000" w:themeColor="text1"/>
          <w:sz w:val="20"/>
          <w:szCs w:val="20"/>
          <w:lang w:val="en-US"/>
        </w:rPr>
        <w:tab/>
      </w:r>
      <w:r w:rsidR="00E2373B" w:rsidRPr="005264CC">
        <w:rPr>
          <w:rFonts w:ascii="Times New Roman" w:eastAsia="Times New Roman" w:hAnsi="Times New Roman" w:cs="Times New Roman"/>
          <w:color w:val="000000" w:themeColor="text1"/>
          <w:sz w:val="20"/>
          <w:szCs w:val="20"/>
          <w:lang w:val="en-US"/>
        </w:rPr>
        <w:tab/>
      </w:r>
      <w:r w:rsidR="00E2373B" w:rsidRPr="005264CC">
        <w:rPr>
          <w:rFonts w:ascii="Times New Roman" w:eastAsia="Times New Roman" w:hAnsi="Times New Roman" w:cs="Times New Roman"/>
          <w:color w:val="000000" w:themeColor="text1"/>
          <w:sz w:val="20"/>
          <w:szCs w:val="20"/>
          <w:lang w:val="en-US"/>
        </w:rPr>
        <w:tab/>
        <w:t>(Attach copy)</w:t>
      </w:r>
    </w:p>
    <w:p w14:paraId="6619F96D"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D82C2A3"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Place of Registration</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_____________________________</w:t>
      </w:r>
      <w:r w:rsidRPr="005264CC">
        <w:rPr>
          <w:rFonts w:ascii="Times New Roman" w:eastAsia="Times New Roman" w:hAnsi="Times New Roman" w:cs="Times New Roman"/>
          <w:color w:val="000000" w:themeColor="text1"/>
          <w:sz w:val="20"/>
          <w:szCs w:val="20"/>
          <w:lang w:val="en-US"/>
        </w:rPr>
        <w:softHyphen/>
        <w:t>__</w:t>
      </w:r>
    </w:p>
    <w:p w14:paraId="6C719A3D"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(Attach Copy)</w:t>
      </w:r>
    </w:p>
    <w:p w14:paraId="5D370ABF"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Principal place of business:</w:t>
      </w:r>
      <w:r w:rsidRPr="005264CC">
        <w:rPr>
          <w:rFonts w:ascii="Times New Roman" w:eastAsia="Times New Roman" w:hAnsi="Times New Roman" w:cs="Times New Roman"/>
          <w:color w:val="000000" w:themeColor="text1"/>
          <w:sz w:val="20"/>
          <w:szCs w:val="20"/>
          <w:lang w:val="en-US"/>
        </w:rPr>
        <w:tab/>
        <w:t>_______________________________</w:t>
      </w:r>
    </w:p>
    <w:p w14:paraId="23A43381"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D58A7D7"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D2BC3FC"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30A9582" w14:textId="77777777" w:rsidR="00983396" w:rsidRPr="005264CC" w:rsidRDefault="00983396"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1.2</w:t>
      </w:r>
      <w:r w:rsidRPr="005264CC">
        <w:rPr>
          <w:rFonts w:ascii="Times New Roman" w:eastAsia="Times New Roman" w:hAnsi="Times New Roman" w:cs="Times New Roman"/>
          <w:color w:val="000000" w:themeColor="text1"/>
          <w:sz w:val="20"/>
          <w:szCs w:val="20"/>
          <w:lang w:val="en-US"/>
        </w:rPr>
        <w:tab/>
        <w:t xml:space="preserve">Total value of works </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816528D"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executed and payments received in the last five year</w:t>
      </w:r>
      <w:r w:rsidR="00706188" w:rsidRPr="005264CC">
        <w:rPr>
          <w:rFonts w:ascii="Times New Roman" w:eastAsia="Times New Roman" w:hAnsi="Times New Roman" w:cs="Times New Roman"/>
          <w:color w:val="000000" w:themeColor="text1"/>
          <w:sz w:val="20"/>
          <w:szCs w:val="20"/>
          <w:lang w:val="en-US"/>
        </w:rPr>
        <w:t>s</w:t>
      </w:r>
      <w:r w:rsidR="00706188" w:rsidRPr="005264CC">
        <w:rPr>
          <w:rFonts w:ascii="Times New Roman" w:eastAsia="Times New Roman" w:hAnsi="Times New Roman" w:cs="Times New Roman"/>
          <w:color w:val="000000" w:themeColor="text1"/>
          <w:sz w:val="20"/>
          <w:szCs w:val="20"/>
          <w:lang w:val="en-US"/>
        </w:rPr>
        <w:tab/>
      </w:r>
      <w:r w:rsidR="00706188" w:rsidRPr="005264CC">
        <w:rPr>
          <w:rFonts w:ascii="Times New Roman" w:eastAsia="Times New Roman" w:hAnsi="Times New Roman" w:cs="Times New Roman"/>
          <w:color w:val="000000" w:themeColor="text1"/>
          <w:sz w:val="20"/>
          <w:szCs w:val="20"/>
          <w:lang w:val="en-US"/>
        </w:rPr>
        <w:tab/>
      </w:r>
      <w:r w:rsidR="00706188" w:rsidRPr="005264CC">
        <w:rPr>
          <w:rFonts w:ascii="Times New Roman" w:eastAsia="Times New Roman" w:hAnsi="Times New Roman" w:cs="Times New Roman"/>
          <w:color w:val="000000" w:themeColor="text1"/>
          <w:sz w:val="20"/>
          <w:szCs w:val="20"/>
          <w:lang w:val="en-US"/>
        </w:rPr>
        <w:tab/>
      </w:r>
    </w:p>
    <w:p w14:paraId="2B69B926" w14:textId="7933BBFD" w:rsidR="00983396" w:rsidRPr="005264CC" w:rsidRDefault="00706188"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(in Rs. Lakhs)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000F112D">
        <w:rPr>
          <w:rFonts w:ascii="Times New Roman" w:eastAsia="Times New Roman" w:hAnsi="Times New Roman" w:cs="Times New Roman"/>
          <w:color w:val="000000" w:themeColor="text1"/>
          <w:sz w:val="20"/>
          <w:szCs w:val="20"/>
          <w:lang w:val="en-US"/>
        </w:rPr>
        <w:t>2020</w:t>
      </w:r>
      <w:r w:rsidR="00983396"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color w:val="000000" w:themeColor="text1"/>
          <w:sz w:val="20"/>
          <w:szCs w:val="20"/>
          <w:lang w:val="en-US"/>
        </w:rPr>
        <w:t>–</w:t>
      </w:r>
      <w:r w:rsidR="00983396" w:rsidRPr="005264CC">
        <w:rPr>
          <w:rFonts w:ascii="Times New Roman" w:eastAsia="Times New Roman" w:hAnsi="Times New Roman" w:cs="Times New Roman"/>
          <w:color w:val="000000" w:themeColor="text1"/>
          <w:sz w:val="20"/>
          <w:szCs w:val="20"/>
          <w:lang w:val="en-US"/>
        </w:rPr>
        <w:t xml:space="preserve"> </w:t>
      </w:r>
      <w:r w:rsidR="002B432A">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1</w:t>
      </w:r>
      <w:r w:rsidRPr="005264CC">
        <w:rPr>
          <w:rFonts w:ascii="Times New Roman" w:eastAsia="Times New Roman" w:hAnsi="Times New Roman" w:cs="Times New Roman"/>
          <w:color w:val="000000" w:themeColor="text1"/>
          <w:sz w:val="20"/>
          <w:szCs w:val="20"/>
          <w:lang w:val="en-US"/>
        </w:rPr>
        <w:t xml:space="preserve"> </w:t>
      </w:r>
      <w:r w:rsidR="00983396" w:rsidRPr="005264CC">
        <w:rPr>
          <w:rFonts w:ascii="Times New Roman" w:eastAsia="Times New Roman" w:hAnsi="Times New Roman" w:cs="Times New Roman"/>
          <w:color w:val="000000" w:themeColor="text1"/>
          <w:sz w:val="20"/>
          <w:szCs w:val="20"/>
          <w:lang w:val="en-US"/>
        </w:rPr>
        <w:t>______________</w:t>
      </w:r>
    </w:p>
    <w:p w14:paraId="11F0BD0D" w14:textId="67BD6907" w:rsidR="00983396" w:rsidRPr="005264CC" w:rsidRDefault="00706188"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00983396" w:rsidRPr="005264CC">
        <w:rPr>
          <w:rFonts w:ascii="Times New Roman" w:eastAsia="Times New Roman" w:hAnsi="Times New Roman" w:cs="Times New Roman"/>
          <w:color w:val="000000" w:themeColor="text1"/>
          <w:sz w:val="20"/>
          <w:szCs w:val="20"/>
          <w:lang w:val="en-US"/>
        </w:rPr>
        <w:t>20</w:t>
      </w:r>
      <w:r w:rsidR="002B432A">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1</w:t>
      </w:r>
      <w:r w:rsidR="00983396"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color w:val="000000" w:themeColor="text1"/>
          <w:sz w:val="20"/>
          <w:szCs w:val="20"/>
          <w:lang w:val="en-US"/>
        </w:rPr>
        <w:t>-</w:t>
      </w:r>
      <w:r w:rsidR="002B432A">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2</w:t>
      </w:r>
      <w:r w:rsidR="00983396" w:rsidRPr="005264CC">
        <w:rPr>
          <w:rFonts w:ascii="Times New Roman" w:eastAsia="Times New Roman" w:hAnsi="Times New Roman" w:cs="Times New Roman"/>
          <w:color w:val="000000" w:themeColor="text1"/>
          <w:sz w:val="20"/>
          <w:szCs w:val="20"/>
          <w:lang w:val="en-US"/>
        </w:rPr>
        <w:t>_____________</w:t>
      </w:r>
    </w:p>
    <w:p w14:paraId="5B9151D2" w14:textId="6DA4EEB5" w:rsidR="00983396" w:rsidRPr="005264CC" w:rsidRDefault="00706188"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20</w:t>
      </w:r>
      <w:r w:rsidR="002B432A">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2</w:t>
      </w:r>
      <w:r w:rsidR="00983396" w:rsidRPr="005264CC">
        <w:rPr>
          <w:rFonts w:ascii="Times New Roman" w:eastAsia="Times New Roman" w:hAnsi="Times New Roman" w:cs="Times New Roman"/>
          <w:color w:val="000000" w:themeColor="text1"/>
          <w:sz w:val="20"/>
          <w:szCs w:val="20"/>
          <w:lang w:val="en-US"/>
        </w:rPr>
        <w:t>-</w:t>
      </w:r>
      <w:r w:rsidR="00C45CF3">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3</w:t>
      </w:r>
      <w:r w:rsidRPr="005264CC">
        <w:rPr>
          <w:rFonts w:ascii="Times New Roman" w:eastAsia="Times New Roman" w:hAnsi="Times New Roman" w:cs="Times New Roman"/>
          <w:color w:val="000000" w:themeColor="text1"/>
          <w:sz w:val="20"/>
          <w:szCs w:val="20"/>
          <w:lang w:val="en-US"/>
        </w:rPr>
        <w:t xml:space="preserve"> </w:t>
      </w:r>
      <w:r w:rsidR="00983396" w:rsidRPr="005264CC">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color w:val="000000" w:themeColor="text1"/>
          <w:sz w:val="20"/>
          <w:szCs w:val="20"/>
          <w:lang w:val="en-US"/>
        </w:rPr>
        <w:t xml:space="preserve"> </w:t>
      </w:r>
      <w:r w:rsidR="00983396" w:rsidRPr="005264CC">
        <w:rPr>
          <w:rFonts w:ascii="Times New Roman" w:eastAsia="Times New Roman" w:hAnsi="Times New Roman" w:cs="Times New Roman"/>
          <w:color w:val="000000" w:themeColor="text1"/>
          <w:sz w:val="20"/>
          <w:szCs w:val="20"/>
          <w:lang w:val="en-US"/>
        </w:rPr>
        <w:t>______________</w:t>
      </w:r>
    </w:p>
    <w:p w14:paraId="70FCC4AC" w14:textId="5205EB07" w:rsidR="00983396" w:rsidRPr="005264CC" w:rsidRDefault="00706188"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00983396" w:rsidRPr="005264CC">
        <w:rPr>
          <w:rFonts w:ascii="Times New Roman" w:eastAsia="Times New Roman" w:hAnsi="Times New Roman" w:cs="Times New Roman"/>
          <w:color w:val="000000" w:themeColor="text1"/>
          <w:sz w:val="20"/>
          <w:szCs w:val="20"/>
          <w:lang w:val="en-US"/>
        </w:rPr>
        <w:t>20</w:t>
      </w:r>
      <w:r w:rsidR="00C45CF3">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3</w:t>
      </w:r>
      <w:r w:rsidR="00983396" w:rsidRPr="005264CC">
        <w:rPr>
          <w:rFonts w:ascii="Times New Roman" w:eastAsia="Times New Roman" w:hAnsi="Times New Roman" w:cs="Times New Roman"/>
          <w:color w:val="000000" w:themeColor="text1"/>
          <w:sz w:val="20"/>
          <w:szCs w:val="20"/>
          <w:lang w:val="en-US"/>
        </w:rPr>
        <w:t xml:space="preserve"> -2</w:t>
      </w:r>
      <w:r w:rsidR="000F112D">
        <w:rPr>
          <w:rFonts w:ascii="Times New Roman" w:eastAsia="Times New Roman" w:hAnsi="Times New Roman" w:cs="Times New Roman"/>
          <w:color w:val="000000" w:themeColor="text1"/>
          <w:sz w:val="20"/>
          <w:szCs w:val="20"/>
          <w:lang w:val="en-US"/>
        </w:rPr>
        <w:t>4</w:t>
      </w:r>
      <w:r w:rsidRPr="005264CC">
        <w:rPr>
          <w:rFonts w:ascii="Times New Roman" w:eastAsia="Times New Roman" w:hAnsi="Times New Roman" w:cs="Times New Roman"/>
          <w:color w:val="000000" w:themeColor="text1"/>
          <w:sz w:val="20"/>
          <w:szCs w:val="20"/>
          <w:lang w:val="en-US"/>
        </w:rPr>
        <w:t xml:space="preserve">  </w:t>
      </w:r>
      <w:r w:rsidR="00983396" w:rsidRPr="005264CC">
        <w:rPr>
          <w:rFonts w:ascii="Times New Roman" w:eastAsia="Times New Roman" w:hAnsi="Times New Roman" w:cs="Times New Roman"/>
          <w:color w:val="000000" w:themeColor="text1"/>
          <w:sz w:val="20"/>
          <w:szCs w:val="20"/>
          <w:lang w:val="en-US"/>
        </w:rPr>
        <w:t>______________</w:t>
      </w:r>
    </w:p>
    <w:p w14:paraId="2C11DD17" w14:textId="42574BC9" w:rsidR="00706188" w:rsidRPr="005264CC" w:rsidRDefault="00706188"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202</w:t>
      </w:r>
      <w:r w:rsidR="000F112D">
        <w:rPr>
          <w:rFonts w:ascii="Times New Roman" w:eastAsia="Times New Roman" w:hAnsi="Times New Roman" w:cs="Times New Roman"/>
          <w:color w:val="000000" w:themeColor="text1"/>
          <w:sz w:val="20"/>
          <w:szCs w:val="20"/>
          <w:lang w:val="en-US"/>
        </w:rPr>
        <w:t>4</w:t>
      </w:r>
      <w:r w:rsidRPr="005264CC">
        <w:rPr>
          <w:rFonts w:ascii="Times New Roman" w:eastAsia="Times New Roman" w:hAnsi="Times New Roman" w:cs="Times New Roman"/>
          <w:color w:val="000000" w:themeColor="text1"/>
          <w:sz w:val="20"/>
          <w:szCs w:val="20"/>
          <w:lang w:val="en-US"/>
        </w:rPr>
        <w:t>-2</w:t>
      </w:r>
      <w:r w:rsidR="000F112D">
        <w:rPr>
          <w:rFonts w:ascii="Times New Roman" w:eastAsia="Times New Roman" w:hAnsi="Times New Roman" w:cs="Times New Roman"/>
          <w:color w:val="000000" w:themeColor="text1"/>
          <w:sz w:val="20"/>
          <w:szCs w:val="20"/>
          <w:lang w:val="en-US"/>
        </w:rPr>
        <w:t>5</w:t>
      </w:r>
      <w:r w:rsidRPr="005264CC">
        <w:rPr>
          <w:rFonts w:ascii="Times New Roman" w:eastAsia="Times New Roman" w:hAnsi="Times New Roman" w:cs="Times New Roman"/>
          <w:color w:val="000000" w:themeColor="text1"/>
          <w:sz w:val="20"/>
          <w:szCs w:val="20"/>
          <w:lang w:val="en-US"/>
        </w:rPr>
        <w:t xml:space="preserve">   ______________</w:t>
      </w:r>
    </w:p>
    <w:p w14:paraId="445B96B1" w14:textId="77777777" w:rsidR="00983396" w:rsidRPr="005264CC" w:rsidRDefault="00706188"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w:t>
      </w:r>
    </w:p>
    <w:p w14:paraId="08B0EE41" w14:textId="77777777" w:rsidR="00983396" w:rsidRPr="005264CC" w:rsidRDefault="00983396" w:rsidP="00983396">
      <w:pPr>
        <w:widowControl w:val="0"/>
        <w:tabs>
          <w:tab w:val="left" w:pos="760"/>
          <w:tab w:val="left" w:pos="1360"/>
          <w:tab w:val="left" w:pos="2080"/>
          <w:tab w:val="left" w:pos="57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6B0E0F3" w14:textId="77777777" w:rsidR="00983396" w:rsidRPr="005264CC" w:rsidRDefault="00983396" w:rsidP="00983396">
      <w:pPr>
        <w:keepNext/>
        <w:keepLines/>
        <w:widowControl w:val="0"/>
        <w:tabs>
          <w:tab w:val="left" w:pos="0"/>
          <w:tab w:val="left" w:pos="1920"/>
          <w:tab w:val="left" w:pos="432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u w:val="single"/>
          <w:lang w:val="en-US"/>
        </w:rPr>
      </w:pPr>
      <w:r w:rsidRPr="005264CC">
        <w:rPr>
          <w:rFonts w:ascii="Times New Roman" w:eastAsia="Times New Roman" w:hAnsi="Times New Roman" w:cs="Times New Roman"/>
          <w:color w:val="000000" w:themeColor="text1"/>
          <w:sz w:val="20"/>
          <w:szCs w:val="20"/>
          <w:u w:val="single"/>
          <w:lang w:val="en-US"/>
        </w:rPr>
        <w:t xml:space="preserve"> </w:t>
      </w:r>
    </w:p>
    <w:p w14:paraId="4AB279A2" w14:textId="77777777" w:rsidR="00983396" w:rsidRPr="005264CC" w:rsidRDefault="00983396" w:rsidP="00983396">
      <w:pPr>
        <w:keepNext/>
        <w:keepLines/>
        <w:widowControl w:val="0"/>
        <w:tabs>
          <w:tab w:val="left" w:pos="0"/>
          <w:tab w:val="left" w:pos="720"/>
          <w:tab w:val="left" w:pos="1920"/>
          <w:tab w:val="left" w:pos="432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w:t>
      </w:r>
      <w:r w:rsidRPr="005264CC">
        <w:rPr>
          <w:rFonts w:ascii="Times New Roman" w:eastAsia="Times New Roman" w:hAnsi="Times New Roman" w:cs="Times New Roman"/>
          <w:color w:val="000000" w:themeColor="text1"/>
          <w:sz w:val="20"/>
          <w:szCs w:val="20"/>
          <w:lang w:val="en-US"/>
        </w:rPr>
        <w:tab/>
        <w:t xml:space="preserve">Work performed as Prime Contractor (in the same name) on works of similar nature over during the five years specified in 1.2 above. </w:t>
      </w:r>
    </w:p>
    <w:tbl>
      <w:tblPr>
        <w:tblW w:w="9920" w:type="dxa"/>
        <w:tblInd w:w="103" w:type="dxa"/>
        <w:tblLook w:val="0000" w:firstRow="0" w:lastRow="0" w:firstColumn="0" w:lastColumn="0" w:noHBand="0" w:noVBand="0"/>
      </w:tblPr>
      <w:tblGrid>
        <w:gridCol w:w="1166"/>
        <w:gridCol w:w="1005"/>
        <w:gridCol w:w="1815"/>
        <w:gridCol w:w="958"/>
        <w:gridCol w:w="956"/>
        <w:gridCol w:w="950"/>
        <w:gridCol w:w="972"/>
        <w:gridCol w:w="959"/>
        <w:gridCol w:w="1139"/>
      </w:tblGrid>
      <w:tr w:rsidR="00983396" w:rsidRPr="005264CC" w14:paraId="22C6F2A9" w14:textId="77777777" w:rsidTr="00201BC2">
        <w:trPr>
          <w:trHeight w:val="1304"/>
        </w:trPr>
        <w:tc>
          <w:tcPr>
            <w:tcW w:w="1180" w:type="dxa"/>
            <w:tcBorders>
              <w:top w:val="single" w:sz="4" w:space="0" w:color="auto"/>
              <w:left w:val="single" w:sz="4" w:space="0" w:color="auto"/>
              <w:bottom w:val="single" w:sz="4" w:space="0" w:color="auto"/>
              <w:right w:val="single" w:sz="4" w:space="0" w:color="auto"/>
            </w:tcBorders>
          </w:tcPr>
          <w:p w14:paraId="3BF10DE6"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Project Name</w:t>
            </w:r>
          </w:p>
        </w:tc>
        <w:tc>
          <w:tcPr>
            <w:tcW w:w="960" w:type="dxa"/>
            <w:tcBorders>
              <w:top w:val="single" w:sz="4" w:space="0" w:color="auto"/>
              <w:left w:val="nil"/>
              <w:bottom w:val="single" w:sz="4" w:space="0" w:color="auto"/>
              <w:right w:val="single" w:sz="4" w:space="0" w:color="auto"/>
            </w:tcBorders>
          </w:tcPr>
          <w:p w14:paraId="29AF066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of  Employer</w:t>
            </w:r>
          </w:p>
        </w:tc>
        <w:tc>
          <w:tcPr>
            <w:tcW w:w="1840" w:type="dxa"/>
            <w:tcBorders>
              <w:top w:val="single" w:sz="4" w:space="0" w:color="auto"/>
              <w:left w:val="nil"/>
              <w:bottom w:val="single" w:sz="4" w:space="0" w:color="auto"/>
              <w:right w:val="single" w:sz="4" w:space="0" w:color="auto"/>
            </w:tcBorders>
          </w:tcPr>
          <w:p w14:paraId="3A963D3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Description of Work</w:t>
            </w:r>
          </w:p>
        </w:tc>
        <w:tc>
          <w:tcPr>
            <w:tcW w:w="960" w:type="dxa"/>
            <w:tcBorders>
              <w:top w:val="single" w:sz="4" w:space="0" w:color="auto"/>
              <w:left w:val="nil"/>
              <w:bottom w:val="single" w:sz="4" w:space="0" w:color="auto"/>
              <w:right w:val="single" w:sz="4" w:space="0" w:color="auto"/>
            </w:tcBorders>
          </w:tcPr>
          <w:p w14:paraId="30B75AF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Contract Number</w:t>
            </w:r>
          </w:p>
        </w:tc>
        <w:tc>
          <w:tcPr>
            <w:tcW w:w="960" w:type="dxa"/>
            <w:tcBorders>
              <w:top w:val="single" w:sz="4" w:space="0" w:color="auto"/>
              <w:left w:val="nil"/>
              <w:bottom w:val="single" w:sz="4" w:space="0" w:color="auto"/>
              <w:right w:val="single" w:sz="4" w:space="0" w:color="auto"/>
            </w:tcBorders>
          </w:tcPr>
          <w:p w14:paraId="0529BCD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Value of  contract Rs Lakhs</w:t>
            </w:r>
          </w:p>
        </w:tc>
        <w:tc>
          <w:tcPr>
            <w:tcW w:w="960" w:type="dxa"/>
            <w:tcBorders>
              <w:top w:val="single" w:sz="4" w:space="0" w:color="auto"/>
              <w:left w:val="nil"/>
              <w:bottom w:val="single" w:sz="4" w:space="0" w:color="auto"/>
              <w:right w:val="single" w:sz="4" w:space="0" w:color="auto"/>
            </w:tcBorders>
          </w:tcPr>
          <w:p w14:paraId="2D3DD79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Date of  issue of Work</w:t>
            </w:r>
          </w:p>
        </w:tc>
        <w:tc>
          <w:tcPr>
            <w:tcW w:w="960" w:type="dxa"/>
            <w:tcBorders>
              <w:top w:val="single" w:sz="4" w:space="0" w:color="auto"/>
              <w:left w:val="nil"/>
              <w:bottom w:val="single" w:sz="4" w:space="0" w:color="auto"/>
              <w:right w:val="single" w:sz="4" w:space="0" w:color="auto"/>
            </w:tcBorders>
          </w:tcPr>
          <w:p w14:paraId="3884E67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Specified period of complet- ion</w:t>
            </w:r>
          </w:p>
        </w:tc>
        <w:tc>
          <w:tcPr>
            <w:tcW w:w="960" w:type="dxa"/>
            <w:tcBorders>
              <w:top w:val="single" w:sz="4" w:space="0" w:color="auto"/>
              <w:left w:val="nil"/>
              <w:bottom w:val="single" w:sz="4" w:space="0" w:color="auto"/>
              <w:right w:val="single" w:sz="4" w:space="0" w:color="auto"/>
            </w:tcBorders>
          </w:tcPr>
          <w:p w14:paraId="5D8A53E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Actual date of  complet- ion</w:t>
            </w:r>
          </w:p>
        </w:tc>
        <w:tc>
          <w:tcPr>
            <w:tcW w:w="1140" w:type="dxa"/>
            <w:tcBorders>
              <w:top w:val="single" w:sz="4" w:space="0" w:color="auto"/>
              <w:left w:val="nil"/>
              <w:bottom w:val="single" w:sz="4" w:space="0" w:color="auto"/>
              <w:right w:val="single" w:sz="4" w:space="0" w:color="auto"/>
            </w:tcBorders>
          </w:tcPr>
          <w:p w14:paraId="1EC265C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Remarks explaining reasons for delay in completion of work</w:t>
            </w:r>
          </w:p>
        </w:tc>
      </w:tr>
      <w:tr w:rsidR="00983396" w:rsidRPr="005264CC" w14:paraId="5FFAB60E" w14:textId="77777777" w:rsidTr="00201BC2">
        <w:trPr>
          <w:trHeight w:val="315"/>
        </w:trPr>
        <w:tc>
          <w:tcPr>
            <w:tcW w:w="1180" w:type="dxa"/>
            <w:tcBorders>
              <w:top w:val="nil"/>
              <w:left w:val="single" w:sz="4" w:space="0" w:color="auto"/>
              <w:bottom w:val="single" w:sz="4" w:space="0" w:color="auto"/>
              <w:right w:val="single" w:sz="4" w:space="0" w:color="auto"/>
            </w:tcBorders>
          </w:tcPr>
          <w:p w14:paraId="45580AC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p>
        </w:tc>
        <w:tc>
          <w:tcPr>
            <w:tcW w:w="960" w:type="dxa"/>
            <w:tcBorders>
              <w:top w:val="nil"/>
              <w:left w:val="nil"/>
              <w:bottom w:val="single" w:sz="4" w:space="0" w:color="auto"/>
              <w:right w:val="single" w:sz="4" w:space="0" w:color="auto"/>
            </w:tcBorders>
          </w:tcPr>
          <w:p w14:paraId="5DA2FFEF"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p>
        </w:tc>
        <w:tc>
          <w:tcPr>
            <w:tcW w:w="1840" w:type="dxa"/>
            <w:tcBorders>
              <w:top w:val="single" w:sz="4" w:space="0" w:color="auto"/>
              <w:left w:val="nil"/>
              <w:bottom w:val="single" w:sz="4" w:space="0" w:color="auto"/>
              <w:right w:val="single" w:sz="4" w:space="0" w:color="auto"/>
            </w:tcBorders>
          </w:tcPr>
          <w:p w14:paraId="51416D2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w:t>
            </w:r>
          </w:p>
        </w:tc>
        <w:tc>
          <w:tcPr>
            <w:tcW w:w="960" w:type="dxa"/>
            <w:tcBorders>
              <w:top w:val="nil"/>
              <w:left w:val="nil"/>
              <w:bottom w:val="single" w:sz="4" w:space="0" w:color="auto"/>
              <w:right w:val="single" w:sz="4" w:space="0" w:color="auto"/>
            </w:tcBorders>
          </w:tcPr>
          <w:p w14:paraId="56048E1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p>
        </w:tc>
        <w:tc>
          <w:tcPr>
            <w:tcW w:w="960" w:type="dxa"/>
            <w:tcBorders>
              <w:top w:val="nil"/>
              <w:left w:val="nil"/>
              <w:bottom w:val="single" w:sz="4" w:space="0" w:color="auto"/>
              <w:right w:val="single" w:sz="4" w:space="0" w:color="auto"/>
            </w:tcBorders>
          </w:tcPr>
          <w:p w14:paraId="07CCC36F"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w:t>
            </w:r>
          </w:p>
        </w:tc>
        <w:tc>
          <w:tcPr>
            <w:tcW w:w="960" w:type="dxa"/>
            <w:tcBorders>
              <w:top w:val="nil"/>
              <w:left w:val="nil"/>
              <w:bottom w:val="single" w:sz="4" w:space="0" w:color="auto"/>
              <w:right w:val="single" w:sz="4" w:space="0" w:color="auto"/>
            </w:tcBorders>
          </w:tcPr>
          <w:p w14:paraId="5572251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6</w:t>
            </w:r>
          </w:p>
        </w:tc>
        <w:tc>
          <w:tcPr>
            <w:tcW w:w="960" w:type="dxa"/>
            <w:tcBorders>
              <w:top w:val="nil"/>
              <w:left w:val="nil"/>
              <w:bottom w:val="single" w:sz="4" w:space="0" w:color="auto"/>
              <w:right w:val="single" w:sz="4" w:space="0" w:color="auto"/>
            </w:tcBorders>
          </w:tcPr>
          <w:p w14:paraId="1705737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7</w:t>
            </w:r>
          </w:p>
        </w:tc>
        <w:tc>
          <w:tcPr>
            <w:tcW w:w="960" w:type="dxa"/>
            <w:tcBorders>
              <w:top w:val="nil"/>
              <w:left w:val="nil"/>
              <w:bottom w:val="single" w:sz="4" w:space="0" w:color="auto"/>
              <w:right w:val="single" w:sz="4" w:space="0" w:color="auto"/>
            </w:tcBorders>
          </w:tcPr>
          <w:p w14:paraId="472B781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8</w:t>
            </w:r>
          </w:p>
        </w:tc>
        <w:tc>
          <w:tcPr>
            <w:tcW w:w="1140" w:type="dxa"/>
            <w:tcBorders>
              <w:top w:val="nil"/>
              <w:left w:val="nil"/>
              <w:bottom w:val="single" w:sz="4" w:space="0" w:color="auto"/>
              <w:right w:val="single" w:sz="4" w:space="0" w:color="auto"/>
            </w:tcBorders>
          </w:tcPr>
          <w:p w14:paraId="69AAFEB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9</w:t>
            </w:r>
          </w:p>
        </w:tc>
      </w:tr>
      <w:tr w:rsidR="00983396" w:rsidRPr="005264CC" w14:paraId="4D99F74C" w14:textId="77777777" w:rsidTr="00201BC2">
        <w:trPr>
          <w:trHeight w:val="1115"/>
        </w:trPr>
        <w:tc>
          <w:tcPr>
            <w:tcW w:w="1180" w:type="dxa"/>
            <w:tcBorders>
              <w:top w:val="nil"/>
              <w:left w:val="single" w:sz="4" w:space="0" w:color="auto"/>
              <w:bottom w:val="single" w:sz="4" w:space="0" w:color="auto"/>
              <w:right w:val="single" w:sz="4" w:space="0" w:color="auto"/>
            </w:tcBorders>
          </w:tcPr>
          <w:p w14:paraId="30270F6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60" w:type="dxa"/>
            <w:tcBorders>
              <w:top w:val="nil"/>
              <w:left w:val="nil"/>
              <w:bottom w:val="single" w:sz="4" w:space="0" w:color="auto"/>
              <w:right w:val="single" w:sz="4" w:space="0" w:color="auto"/>
            </w:tcBorders>
          </w:tcPr>
          <w:p w14:paraId="6587A85B"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840" w:type="dxa"/>
            <w:tcBorders>
              <w:top w:val="single" w:sz="4" w:space="0" w:color="auto"/>
              <w:left w:val="nil"/>
              <w:bottom w:val="single" w:sz="4" w:space="0" w:color="auto"/>
              <w:right w:val="single" w:sz="4" w:space="0" w:color="auto"/>
            </w:tcBorders>
          </w:tcPr>
          <w:p w14:paraId="20528A25" w14:textId="77777777" w:rsidR="00983396" w:rsidRPr="005264CC" w:rsidRDefault="00983396" w:rsidP="00983396">
            <w:pPr>
              <w:spacing w:after="0" w:line="240" w:lineRule="auto"/>
              <w:jc w:val="center"/>
              <w:rPr>
                <w:rFonts w:ascii="Arial" w:eastAsia="Times New Roman" w:hAnsi="Arial" w:cs="Arial"/>
                <w:color w:val="000000" w:themeColor="text1"/>
                <w:sz w:val="20"/>
                <w:szCs w:val="20"/>
                <w:lang w:val="en-US"/>
              </w:rPr>
            </w:pPr>
            <w:r w:rsidRPr="005264CC">
              <w:rPr>
                <w:rFonts w:ascii="Arial" w:eastAsia="Times New Roman" w:hAnsi="Arial" w:cs="Arial"/>
                <w:color w:val="000000" w:themeColor="text1"/>
                <w:sz w:val="20"/>
                <w:szCs w:val="20"/>
                <w:lang w:val="en-US"/>
              </w:rPr>
              <w:t> </w:t>
            </w:r>
          </w:p>
        </w:tc>
        <w:tc>
          <w:tcPr>
            <w:tcW w:w="960" w:type="dxa"/>
            <w:tcBorders>
              <w:top w:val="nil"/>
              <w:left w:val="nil"/>
              <w:bottom w:val="single" w:sz="4" w:space="0" w:color="auto"/>
              <w:right w:val="single" w:sz="4" w:space="0" w:color="auto"/>
            </w:tcBorders>
          </w:tcPr>
          <w:p w14:paraId="198A742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60" w:type="dxa"/>
            <w:tcBorders>
              <w:top w:val="nil"/>
              <w:left w:val="nil"/>
              <w:bottom w:val="single" w:sz="4" w:space="0" w:color="auto"/>
              <w:right w:val="single" w:sz="4" w:space="0" w:color="auto"/>
            </w:tcBorders>
          </w:tcPr>
          <w:p w14:paraId="6F97A7CE"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60" w:type="dxa"/>
            <w:tcBorders>
              <w:top w:val="nil"/>
              <w:left w:val="nil"/>
              <w:bottom w:val="single" w:sz="4" w:space="0" w:color="auto"/>
              <w:right w:val="single" w:sz="4" w:space="0" w:color="auto"/>
            </w:tcBorders>
          </w:tcPr>
          <w:p w14:paraId="280D724A"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60" w:type="dxa"/>
            <w:tcBorders>
              <w:top w:val="nil"/>
              <w:left w:val="nil"/>
              <w:bottom w:val="single" w:sz="4" w:space="0" w:color="auto"/>
              <w:right w:val="single" w:sz="4" w:space="0" w:color="auto"/>
            </w:tcBorders>
          </w:tcPr>
          <w:p w14:paraId="26E63C74"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60" w:type="dxa"/>
            <w:tcBorders>
              <w:top w:val="nil"/>
              <w:left w:val="nil"/>
              <w:bottom w:val="single" w:sz="4" w:space="0" w:color="auto"/>
              <w:right w:val="single" w:sz="4" w:space="0" w:color="auto"/>
            </w:tcBorders>
          </w:tcPr>
          <w:p w14:paraId="69A9F120"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140" w:type="dxa"/>
            <w:tcBorders>
              <w:top w:val="nil"/>
              <w:left w:val="nil"/>
              <w:bottom w:val="single" w:sz="4" w:space="0" w:color="auto"/>
              <w:right w:val="single" w:sz="4" w:space="0" w:color="auto"/>
            </w:tcBorders>
          </w:tcPr>
          <w:p w14:paraId="3794414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r>
    </w:tbl>
    <w:p w14:paraId="26B0EDA9" w14:textId="77777777" w:rsidR="00983396" w:rsidRPr="005264CC" w:rsidRDefault="00983396" w:rsidP="00983396">
      <w:pPr>
        <w:keepNext/>
        <w:keepLines/>
        <w:widowControl w:val="0"/>
        <w:tabs>
          <w:tab w:val="left" w:pos="0"/>
          <w:tab w:val="left" w:pos="720"/>
          <w:tab w:val="left" w:pos="1920"/>
          <w:tab w:val="left" w:pos="432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u w:val="single"/>
          <w:lang w:val="en-US"/>
        </w:rPr>
      </w:pPr>
    </w:p>
    <w:p w14:paraId="6C9A3812"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7365F5E9"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1.4</w:t>
      </w:r>
      <w:r w:rsidRPr="005264CC">
        <w:rPr>
          <w:rFonts w:ascii="Times New Roman" w:eastAsia="Times New Roman" w:hAnsi="Times New Roman" w:cs="Times New Roman"/>
          <w:color w:val="000000" w:themeColor="text1"/>
          <w:sz w:val="20"/>
          <w:szCs w:val="20"/>
          <w:lang w:val="en-US"/>
        </w:rPr>
        <w:tab/>
        <w:t>Quantities of work executed as prime contractor (in the same name) during the last five years specified in 1.2 above:</w:t>
      </w:r>
    </w:p>
    <w:tbl>
      <w:tblPr>
        <w:tblW w:w="9920" w:type="dxa"/>
        <w:tblInd w:w="103" w:type="dxa"/>
        <w:tblLook w:val="0000" w:firstRow="0" w:lastRow="0" w:firstColumn="0" w:lastColumn="0" w:noHBand="0" w:noVBand="0"/>
      </w:tblPr>
      <w:tblGrid>
        <w:gridCol w:w="1175"/>
        <w:gridCol w:w="3734"/>
        <w:gridCol w:w="1005"/>
        <w:gridCol w:w="2867"/>
        <w:gridCol w:w="1139"/>
      </w:tblGrid>
      <w:tr w:rsidR="005264CC" w:rsidRPr="005264CC" w14:paraId="7CBBC401" w14:textId="77777777" w:rsidTr="00201BC2">
        <w:trPr>
          <w:trHeight w:val="944"/>
        </w:trPr>
        <w:tc>
          <w:tcPr>
            <w:tcW w:w="1175" w:type="dxa"/>
            <w:tcBorders>
              <w:top w:val="single" w:sz="4" w:space="0" w:color="auto"/>
              <w:left w:val="single" w:sz="4" w:space="0" w:color="auto"/>
              <w:bottom w:val="single" w:sz="4" w:space="0" w:color="auto"/>
              <w:right w:val="single" w:sz="4" w:space="0" w:color="auto"/>
            </w:tcBorders>
          </w:tcPr>
          <w:p w14:paraId="2997D0B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Year</w:t>
            </w:r>
          </w:p>
        </w:tc>
        <w:tc>
          <w:tcPr>
            <w:tcW w:w="3734" w:type="dxa"/>
            <w:tcBorders>
              <w:top w:val="single" w:sz="4" w:space="0" w:color="auto"/>
              <w:left w:val="nil"/>
              <w:bottom w:val="single" w:sz="4" w:space="0" w:color="auto"/>
              <w:right w:val="single" w:sz="4" w:space="0" w:color="auto"/>
            </w:tcBorders>
          </w:tcPr>
          <w:p w14:paraId="402F246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of Work</w:t>
            </w:r>
          </w:p>
        </w:tc>
        <w:tc>
          <w:tcPr>
            <w:tcW w:w="1005" w:type="dxa"/>
            <w:tcBorders>
              <w:top w:val="single" w:sz="4" w:space="0" w:color="auto"/>
              <w:left w:val="nil"/>
              <w:bottom w:val="single" w:sz="4" w:space="0" w:color="auto"/>
              <w:right w:val="single" w:sz="4" w:space="0" w:color="auto"/>
            </w:tcBorders>
          </w:tcPr>
          <w:p w14:paraId="6B9412B3"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of Employer</w:t>
            </w:r>
          </w:p>
        </w:tc>
        <w:tc>
          <w:tcPr>
            <w:tcW w:w="2867" w:type="dxa"/>
            <w:tcBorders>
              <w:top w:val="single" w:sz="4" w:space="0" w:color="auto"/>
              <w:left w:val="nil"/>
              <w:bottom w:val="single" w:sz="4" w:space="0" w:color="auto"/>
              <w:right w:val="single" w:sz="4" w:space="0" w:color="auto"/>
            </w:tcBorders>
          </w:tcPr>
          <w:p w14:paraId="2A9E5F54"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Quantity of work performed ( </w:t>
            </w:r>
            <w:r w:rsidRPr="005264CC">
              <w:rPr>
                <w:rFonts w:ascii="Times New Roman" w:eastAsia="Times New Roman" w:hAnsi="Times New Roman" w:cs="Times New Roman"/>
                <w:b/>
                <w:color w:val="000000" w:themeColor="text1"/>
                <w:sz w:val="20"/>
                <w:szCs w:val="20"/>
                <w:lang w:val="en-US"/>
              </w:rPr>
              <w:t>As per Section 3 Qualification of the Tenderer Clause 3.2 ( c ))</w:t>
            </w:r>
          </w:p>
        </w:tc>
        <w:tc>
          <w:tcPr>
            <w:tcW w:w="1139" w:type="dxa"/>
            <w:tcBorders>
              <w:top w:val="single" w:sz="4" w:space="0" w:color="auto"/>
              <w:left w:val="nil"/>
              <w:bottom w:val="single" w:sz="4" w:space="0" w:color="auto"/>
              <w:right w:val="single" w:sz="4" w:space="0" w:color="auto"/>
            </w:tcBorders>
          </w:tcPr>
          <w:p w14:paraId="18BBEE90"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Remarks (Indicate contract reference)</w:t>
            </w:r>
          </w:p>
        </w:tc>
      </w:tr>
      <w:tr w:rsidR="005264CC" w:rsidRPr="005264CC" w14:paraId="64A9D529" w14:textId="77777777" w:rsidTr="00201BC2">
        <w:trPr>
          <w:trHeight w:val="315"/>
        </w:trPr>
        <w:tc>
          <w:tcPr>
            <w:tcW w:w="1175" w:type="dxa"/>
            <w:tcBorders>
              <w:top w:val="nil"/>
              <w:left w:val="single" w:sz="4" w:space="0" w:color="auto"/>
              <w:bottom w:val="single" w:sz="4" w:space="0" w:color="auto"/>
              <w:right w:val="single" w:sz="4" w:space="0" w:color="auto"/>
            </w:tcBorders>
            <w:vAlign w:val="center"/>
          </w:tcPr>
          <w:p w14:paraId="4A5B555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p>
        </w:tc>
        <w:tc>
          <w:tcPr>
            <w:tcW w:w="3734" w:type="dxa"/>
            <w:tcBorders>
              <w:top w:val="single" w:sz="4" w:space="0" w:color="auto"/>
              <w:left w:val="nil"/>
              <w:bottom w:val="single" w:sz="4" w:space="0" w:color="auto"/>
              <w:right w:val="single" w:sz="4" w:space="0" w:color="auto"/>
            </w:tcBorders>
            <w:vAlign w:val="center"/>
          </w:tcPr>
          <w:p w14:paraId="2CE5077A"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p>
        </w:tc>
        <w:tc>
          <w:tcPr>
            <w:tcW w:w="1005" w:type="dxa"/>
            <w:tcBorders>
              <w:top w:val="nil"/>
              <w:left w:val="nil"/>
              <w:bottom w:val="single" w:sz="4" w:space="0" w:color="auto"/>
              <w:right w:val="single" w:sz="4" w:space="0" w:color="auto"/>
            </w:tcBorders>
            <w:vAlign w:val="center"/>
          </w:tcPr>
          <w:p w14:paraId="695CA13E"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w:t>
            </w:r>
          </w:p>
        </w:tc>
        <w:tc>
          <w:tcPr>
            <w:tcW w:w="2867" w:type="dxa"/>
            <w:tcBorders>
              <w:top w:val="single" w:sz="4" w:space="0" w:color="auto"/>
              <w:left w:val="nil"/>
              <w:bottom w:val="single" w:sz="4" w:space="0" w:color="auto"/>
              <w:right w:val="single" w:sz="4" w:space="0" w:color="auto"/>
            </w:tcBorders>
            <w:vAlign w:val="center"/>
          </w:tcPr>
          <w:p w14:paraId="21A2C42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p>
        </w:tc>
        <w:tc>
          <w:tcPr>
            <w:tcW w:w="1139" w:type="dxa"/>
            <w:tcBorders>
              <w:top w:val="nil"/>
              <w:left w:val="nil"/>
              <w:bottom w:val="single" w:sz="4" w:space="0" w:color="auto"/>
              <w:right w:val="single" w:sz="4" w:space="0" w:color="auto"/>
            </w:tcBorders>
            <w:vAlign w:val="center"/>
          </w:tcPr>
          <w:p w14:paraId="7C4B027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w:t>
            </w:r>
          </w:p>
        </w:tc>
      </w:tr>
      <w:tr w:rsidR="000F112D" w:rsidRPr="005264CC" w14:paraId="1A947D04" w14:textId="77777777" w:rsidTr="00201BC2">
        <w:trPr>
          <w:trHeight w:val="287"/>
        </w:trPr>
        <w:tc>
          <w:tcPr>
            <w:tcW w:w="1175" w:type="dxa"/>
            <w:tcBorders>
              <w:top w:val="nil"/>
              <w:left w:val="single" w:sz="4" w:space="0" w:color="auto"/>
              <w:bottom w:val="single" w:sz="4" w:space="0" w:color="auto"/>
              <w:right w:val="single" w:sz="4" w:space="0" w:color="auto"/>
            </w:tcBorders>
            <w:vAlign w:val="center"/>
          </w:tcPr>
          <w:p w14:paraId="62636893" w14:textId="1D5F86B7" w:rsidR="000F112D" w:rsidRPr="005264CC" w:rsidRDefault="000F112D" w:rsidP="002B432A">
            <w:pPr>
              <w:spacing w:after="0" w:line="240" w:lineRule="auto"/>
              <w:jc w:val="center"/>
              <w:rPr>
                <w:rFonts w:ascii="Times New Roman" w:eastAsia="Times New Roman" w:hAnsi="Times New Roman" w:cs="Times New Roman"/>
                <w:color w:val="000000" w:themeColor="text1"/>
                <w:sz w:val="20"/>
                <w:szCs w:val="20"/>
                <w:lang w:val="en-US"/>
              </w:rPr>
            </w:pPr>
            <w:r>
              <w:rPr>
                <w:rFonts w:ascii="Times New Roman" w:eastAsia="Times New Roman" w:hAnsi="Times New Roman" w:cs="Times New Roman"/>
                <w:i/>
                <w:iCs/>
                <w:color w:val="000000" w:themeColor="text1"/>
                <w:sz w:val="20"/>
                <w:szCs w:val="20"/>
                <w:lang w:val="en-US"/>
              </w:rPr>
              <w:t>2020-21</w:t>
            </w:r>
          </w:p>
        </w:tc>
        <w:tc>
          <w:tcPr>
            <w:tcW w:w="3734" w:type="dxa"/>
            <w:tcBorders>
              <w:top w:val="single" w:sz="4" w:space="0" w:color="auto"/>
              <w:left w:val="nil"/>
              <w:bottom w:val="single" w:sz="4" w:space="0" w:color="auto"/>
              <w:right w:val="single" w:sz="4" w:space="0" w:color="auto"/>
            </w:tcBorders>
            <w:vAlign w:val="center"/>
          </w:tcPr>
          <w:p w14:paraId="1AAFB1B6" w14:textId="77777777" w:rsidR="000F112D" w:rsidRPr="005264CC" w:rsidRDefault="000F112D"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005" w:type="dxa"/>
            <w:tcBorders>
              <w:top w:val="nil"/>
              <w:left w:val="nil"/>
              <w:bottom w:val="single" w:sz="4" w:space="0" w:color="auto"/>
              <w:right w:val="single" w:sz="4" w:space="0" w:color="auto"/>
            </w:tcBorders>
            <w:vAlign w:val="center"/>
          </w:tcPr>
          <w:p w14:paraId="61415294" w14:textId="77777777" w:rsidR="000F112D" w:rsidRPr="005264CC" w:rsidRDefault="000F112D"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2867" w:type="dxa"/>
            <w:tcBorders>
              <w:top w:val="single" w:sz="4" w:space="0" w:color="auto"/>
              <w:left w:val="nil"/>
              <w:bottom w:val="single" w:sz="4" w:space="0" w:color="auto"/>
              <w:right w:val="single" w:sz="4" w:space="0" w:color="auto"/>
            </w:tcBorders>
            <w:vAlign w:val="center"/>
          </w:tcPr>
          <w:p w14:paraId="2209F233" w14:textId="77777777" w:rsidR="000F112D" w:rsidRPr="005264CC" w:rsidRDefault="000F112D"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139" w:type="dxa"/>
            <w:tcBorders>
              <w:top w:val="nil"/>
              <w:left w:val="nil"/>
              <w:bottom w:val="single" w:sz="4" w:space="0" w:color="auto"/>
              <w:right w:val="single" w:sz="4" w:space="0" w:color="auto"/>
            </w:tcBorders>
            <w:vAlign w:val="center"/>
          </w:tcPr>
          <w:p w14:paraId="729D60B9" w14:textId="77777777" w:rsidR="000F112D" w:rsidRPr="005264CC" w:rsidRDefault="000F112D"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r>
      <w:tr w:rsidR="000F112D" w:rsidRPr="00C45CF3" w14:paraId="28CFD8F6" w14:textId="77777777" w:rsidTr="00201BC2">
        <w:trPr>
          <w:trHeight w:val="359"/>
        </w:trPr>
        <w:tc>
          <w:tcPr>
            <w:tcW w:w="1175" w:type="dxa"/>
            <w:tcBorders>
              <w:top w:val="nil"/>
              <w:left w:val="single" w:sz="4" w:space="0" w:color="auto"/>
              <w:bottom w:val="single" w:sz="4" w:space="0" w:color="auto"/>
              <w:right w:val="single" w:sz="4" w:space="0" w:color="auto"/>
            </w:tcBorders>
            <w:vAlign w:val="center"/>
          </w:tcPr>
          <w:p w14:paraId="4D8CB3D5" w14:textId="7FBCC59C" w:rsidR="000F112D" w:rsidRPr="00C45CF3" w:rsidRDefault="000F112D" w:rsidP="00E71E25">
            <w:pPr>
              <w:spacing w:after="0" w:line="240" w:lineRule="auto"/>
              <w:jc w:val="center"/>
              <w:rPr>
                <w:rFonts w:ascii="Times New Roman" w:eastAsia="Times New Roman" w:hAnsi="Times New Roman" w:cs="Times New Roman"/>
                <w:i/>
                <w:iCs/>
                <w:color w:val="000000" w:themeColor="text1"/>
                <w:sz w:val="20"/>
                <w:szCs w:val="20"/>
                <w:lang w:val="en-US"/>
              </w:rPr>
            </w:pPr>
            <w:r>
              <w:rPr>
                <w:rFonts w:ascii="Times New Roman" w:eastAsia="Times New Roman" w:hAnsi="Times New Roman" w:cs="Times New Roman"/>
                <w:i/>
                <w:iCs/>
                <w:color w:val="000000" w:themeColor="text1"/>
                <w:sz w:val="20"/>
                <w:szCs w:val="20"/>
                <w:lang w:val="en-US"/>
              </w:rPr>
              <w:t>2021</w:t>
            </w:r>
            <w:r w:rsidRPr="00C45CF3">
              <w:rPr>
                <w:rFonts w:ascii="Times New Roman" w:eastAsia="Times New Roman" w:hAnsi="Times New Roman" w:cs="Times New Roman"/>
                <w:i/>
                <w:iCs/>
                <w:color w:val="000000" w:themeColor="text1"/>
                <w:sz w:val="20"/>
                <w:szCs w:val="20"/>
                <w:lang w:val="en-US"/>
              </w:rPr>
              <w:t>-</w:t>
            </w:r>
            <w:r>
              <w:rPr>
                <w:rFonts w:ascii="Times New Roman" w:eastAsia="Times New Roman" w:hAnsi="Times New Roman" w:cs="Times New Roman"/>
                <w:i/>
                <w:iCs/>
                <w:color w:val="000000" w:themeColor="text1"/>
                <w:sz w:val="20"/>
                <w:szCs w:val="20"/>
                <w:lang w:val="en-US"/>
              </w:rPr>
              <w:t>22</w:t>
            </w:r>
          </w:p>
        </w:tc>
        <w:tc>
          <w:tcPr>
            <w:tcW w:w="3734" w:type="dxa"/>
            <w:tcBorders>
              <w:top w:val="single" w:sz="4" w:space="0" w:color="auto"/>
              <w:left w:val="nil"/>
              <w:bottom w:val="single" w:sz="4" w:space="0" w:color="auto"/>
              <w:right w:val="single" w:sz="4" w:space="0" w:color="auto"/>
            </w:tcBorders>
            <w:vAlign w:val="center"/>
          </w:tcPr>
          <w:p w14:paraId="29DBC0C1"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005" w:type="dxa"/>
            <w:tcBorders>
              <w:top w:val="nil"/>
              <w:left w:val="nil"/>
              <w:bottom w:val="single" w:sz="4" w:space="0" w:color="auto"/>
              <w:right w:val="single" w:sz="4" w:space="0" w:color="auto"/>
            </w:tcBorders>
            <w:vAlign w:val="center"/>
          </w:tcPr>
          <w:p w14:paraId="6E7E85CD"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2867" w:type="dxa"/>
            <w:tcBorders>
              <w:top w:val="single" w:sz="4" w:space="0" w:color="auto"/>
              <w:left w:val="nil"/>
              <w:bottom w:val="single" w:sz="4" w:space="0" w:color="auto"/>
              <w:right w:val="single" w:sz="4" w:space="0" w:color="auto"/>
            </w:tcBorders>
            <w:vAlign w:val="center"/>
          </w:tcPr>
          <w:p w14:paraId="06DFF393"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139" w:type="dxa"/>
            <w:tcBorders>
              <w:top w:val="nil"/>
              <w:left w:val="nil"/>
              <w:bottom w:val="single" w:sz="4" w:space="0" w:color="auto"/>
              <w:right w:val="single" w:sz="4" w:space="0" w:color="auto"/>
            </w:tcBorders>
            <w:vAlign w:val="center"/>
          </w:tcPr>
          <w:p w14:paraId="589009AB"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r>
      <w:tr w:rsidR="000F112D" w:rsidRPr="00C45CF3" w14:paraId="09A57C2B" w14:textId="77777777" w:rsidTr="00201BC2">
        <w:trPr>
          <w:trHeight w:val="350"/>
        </w:trPr>
        <w:tc>
          <w:tcPr>
            <w:tcW w:w="1175" w:type="dxa"/>
            <w:tcBorders>
              <w:top w:val="nil"/>
              <w:left w:val="single" w:sz="4" w:space="0" w:color="auto"/>
              <w:bottom w:val="single" w:sz="4" w:space="0" w:color="auto"/>
              <w:right w:val="single" w:sz="4" w:space="0" w:color="auto"/>
            </w:tcBorders>
            <w:vAlign w:val="center"/>
          </w:tcPr>
          <w:p w14:paraId="48C3282A" w14:textId="7F758554" w:rsidR="000F112D" w:rsidRPr="00C45CF3" w:rsidRDefault="000F112D" w:rsidP="002B432A">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20</w:t>
            </w:r>
            <w:r>
              <w:rPr>
                <w:rFonts w:ascii="Times New Roman" w:eastAsia="Times New Roman" w:hAnsi="Times New Roman" w:cs="Times New Roman"/>
                <w:i/>
                <w:iCs/>
                <w:color w:val="000000" w:themeColor="text1"/>
                <w:sz w:val="20"/>
                <w:szCs w:val="20"/>
                <w:lang w:val="en-US"/>
              </w:rPr>
              <w:t>22</w:t>
            </w:r>
            <w:r w:rsidRPr="00C45CF3">
              <w:rPr>
                <w:rFonts w:ascii="Times New Roman" w:eastAsia="Times New Roman" w:hAnsi="Times New Roman" w:cs="Times New Roman"/>
                <w:i/>
                <w:iCs/>
                <w:color w:val="000000" w:themeColor="text1"/>
                <w:sz w:val="20"/>
                <w:szCs w:val="20"/>
                <w:lang w:val="en-US"/>
              </w:rPr>
              <w:t>-</w:t>
            </w:r>
            <w:r>
              <w:rPr>
                <w:rFonts w:ascii="Times New Roman" w:eastAsia="Times New Roman" w:hAnsi="Times New Roman" w:cs="Times New Roman"/>
                <w:i/>
                <w:iCs/>
                <w:color w:val="000000" w:themeColor="text1"/>
                <w:sz w:val="20"/>
                <w:szCs w:val="20"/>
                <w:lang w:val="en-US"/>
              </w:rPr>
              <w:t>23</w:t>
            </w:r>
          </w:p>
        </w:tc>
        <w:tc>
          <w:tcPr>
            <w:tcW w:w="3734" w:type="dxa"/>
            <w:tcBorders>
              <w:top w:val="single" w:sz="4" w:space="0" w:color="auto"/>
              <w:left w:val="nil"/>
              <w:bottom w:val="single" w:sz="4" w:space="0" w:color="auto"/>
              <w:right w:val="single" w:sz="4" w:space="0" w:color="auto"/>
            </w:tcBorders>
            <w:vAlign w:val="center"/>
          </w:tcPr>
          <w:p w14:paraId="01E8A216"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005" w:type="dxa"/>
            <w:tcBorders>
              <w:top w:val="nil"/>
              <w:left w:val="nil"/>
              <w:bottom w:val="single" w:sz="4" w:space="0" w:color="auto"/>
              <w:right w:val="single" w:sz="4" w:space="0" w:color="auto"/>
            </w:tcBorders>
            <w:vAlign w:val="center"/>
          </w:tcPr>
          <w:p w14:paraId="549EDCC4"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2867" w:type="dxa"/>
            <w:tcBorders>
              <w:top w:val="single" w:sz="4" w:space="0" w:color="auto"/>
              <w:left w:val="nil"/>
              <w:bottom w:val="single" w:sz="4" w:space="0" w:color="auto"/>
              <w:right w:val="single" w:sz="4" w:space="0" w:color="auto"/>
            </w:tcBorders>
            <w:vAlign w:val="center"/>
          </w:tcPr>
          <w:p w14:paraId="6D881C93"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139" w:type="dxa"/>
            <w:tcBorders>
              <w:top w:val="nil"/>
              <w:left w:val="nil"/>
              <w:bottom w:val="single" w:sz="4" w:space="0" w:color="auto"/>
              <w:right w:val="single" w:sz="4" w:space="0" w:color="auto"/>
            </w:tcBorders>
            <w:vAlign w:val="center"/>
          </w:tcPr>
          <w:p w14:paraId="19BD2E4A"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r>
      <w:tr w:rsidR="000F112D" w:rsidRPr="00C45CF3" w14:paraId="288948BB" w14:textId="77777777" w:rsidTr="00201BC2">
        <w:trPr>
          <w:trHeight w:val="350"/>
        </w:trPr>
        <w:tc>
          <w:tcPr>
            <w:tcW w:w="1175" w:type="dxa"/>
            <w:tcBorders>
              <w:top w:val="nil"/>
              <w:left w:val="single" w:sz="4" w:space="0" w:color="auto"/>
              <w:bottom w:val="single" w:sz="4" w:space="0" w:color="auto"/>
              <w:right w:val="single" w:sz="4" w:space="0" w:color="auto"/>
            </w:tcBorders>
            <w:vAlign w:val="center"/>
          </w:tcPr>
          <w:p w14:paraId="2C992256" w14:textId="4FF4FDC3" w:rsidR="000F112D" w:rsidRPr="00C45CF3" w:rsidRDefault="000F112D" w:rsidP="002B432A">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202</w:t>
            </w:r>
            <w:r>
              <w:rPr>
                <w:rFonts w:ascii="Times New Roman" w:eastAsia="Times New Roman" w:hAnsi="Times New Roman" w:cs="Times New Roman"/>
                <w:i/>
                <w:iCs/>
                <w:color w:val="000000" w:themeColor="text1"/>
                <w:sz w:val="20"/>
                <w:szCs w:val="20"/>
                <w:lang w:val="en-US"/>
              </w:rPr>
              <w:t>3</w:t>
            </w:r>
            <w:r w:rsidRPr="00C45CF3">
              <w:rPr>
                <w:rFonts w:ascii="Times New Roman" w:eastAsia="Times New Roman" w:hAnsi="Times New Roman" w:cs="Times New Roman"/>
                <w:i/>
                <w:iCs/>
                <w:color w:val="000000" w:themeColor="text1"/>
                <w:sz w:val="20"/>
                <w:szCs w:val="20"/>
                <w:lang w:val="en-US"/>
              </w:rPr>
              <w:t>-2</w:t>
            </w:r>
            <w:r>
              <w:rPr>
                <w:rFonts w:ascii="Times New Roman" w:eastAsia="Times New Roman" w:hAnsi="Times New Roman" w:cs="Times New Roman"/>
                <w:i/>
                <w:iCs/>
                <w:color w:val="000000" w:themeColor="text1"/>
                <w:sz w:val="20"/>
                <w:szCs w:val="20"/>
                <w:lang w:val="en-US"/>
              </w:rPr>
              <w:t>4</w:t>
            </w:r>
          </w:p>
        </w:tc>
        <w:tc>
          <w:tcPr>
            <w:tcW w:w="3734" w:type="dxa"/>
            <w:tcBorders>
              <w:top w:val="single" w:sz="4" w:space="0" w:color="auto"/>
              <w:left w:val="nil"/>
              <w:bottom w:val="single" w:sz="4" w:space="0" w:color="auto"/>
              <w:right w:val="single" w:sz="4" w:space="0" w:color="auto"/>
            </w:tcBorders>
            <w:vAlign w:val="center"/>
          </w:tcPr>
          <w:p w14:paraId="09C7173C"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005" w:type="dxa"/>
            <w:tcBorders>
              <w:top w:val="nil"/>
              <w:left w:val="nil"/>
              <w:bottom w:val="single" w:sz="4" w:space="0" w:color="auto"/>
              <w:right w:val="single" w:sz="4" w:space="0" w:color="auto"/>
            </w:tcBorders>
            <w:vAlign w:val="center"/>
          </w:tcPr>
          <w:p w14:paraId="35D3120B"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2867" w:type="dxa"/>
            <w:tcBorders>
              <w:top w:val="single" w:sz="4" w:space="0" w:color="auto"/>
              <w:left w:val="nil"/>
              <w:bottom w:val="single" w:sz="4" w:space="0" w:color="auto"/>
              <w:right w:val="single" w:sz="4" w:space="0" w:color="auto"/>
            </w:tcBorders>
            <w:vAlign w:val="center"/>
          </w:tcPr>
          <w:p w14:paraId="7D680124"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139" w:type="dxa"/>
            <w:tcBorders>
              <w:top w:val="nil"/>
              <w:left w:val="nil"/>
              <w:bottom w:val="single" w:sz="4" w:space="0" w:color="auto"/>
              <w:right w:val="single" w:sz="4" w:space="0" w:color="auto"/>
            </w:tcBorders>
            <w:vAlign w:val="center"/>
          </w:tcPr>
          <w:p w14:paraId="1A00B76B"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r>
      <w:tr w:rsidR="000F112D" w:rsidRPr="00C45CF3" w14:paraId="563CE3C5" w14:textId="77777777" w:rsidTr="00201BC2">
        <w:trPr>
          <w:trHeight w:val="350"/>
        </w:trPr>
        <w:tc>
          <w:tcPr>
            <w:tcW w:w="1175" w:type="dxa"/>
            <w:tcBorders>
              <w:top w:val="nil"/>
              <w:left w:val="single" w:sz="4" w:space="0" w:color="auto"/>
              <w:bottom w:val="single" w:sz="4" w:space="0" w:color="auto"/>
              <w:right w:val="single" w:sz="4" w:space="0" w:color="auto"/>
            </w:tcBorders>
            <w:vAlign w:val="center"/>
          </w:tcPr>
          <w:p w14:paraId="35B80500" w14:textId="5B29D730" w:rsidR="000F112D" w:rsidRPr="00C45CF3" w:rsidRDefault="000F112D" w:rsidP="000F112D">
            <w:pPr>
              <w:spacing w:after="0" w:line="240" w:lineRule="auto"/>
              <w:jc w:val="center"/>
              <w:rPr>
                <w:rFonts w:ascii="Times New Roman" w:eastAsia="Times New Roman" w:hAnsi="Times New Roman" w:cs="Times New Roman"/>
                <w:i/>
                <w:iCs/>
                <w:color w:val="000000" w:themeColor="text1"/>
                <w:sz w:val="20"/>
                <w:szCs w:val="20"/>
                <w:lang w:val="en-US"/>
              </w:rPr>
            </w:pPr>
            <w:r>
              <w:rPr>
                <w:rFonts w:ascii="Times New Roman" w:eastAsia="Times New Roman" w:hAnsi="Times New Roman" w:cs="Times New Roman"/>
                <w:i/>
                <w:iCs/>
                <w:color w:val="000000" w:themeColor="text1"/>
                <w:sz w:val="20"/>
                <w:szCs w:val="20"/>
                <w:lang w:val="en-US"/>
              </w:rPr>
              <w:t>2024-25</w:t>
            </w:r>
          </w:p>
        </w:tc>
        <w:tc>
          <w:tcPr>
            <w:tcW w:w="3734" w:type="dxa"/>
            <w:tcBorders>
              <w:top w:val="single" w:sz="4" w:space="0" w:color="auto"/>
              <w:left w:val="nil"/>
              <w:bottom w:val="single" w:sz="4" w:space="0" w:color="auto"/>
              <w:right w:val="single" w:sz="4" w:space="0" w:color="auto"/>
            </w:tcBorders>
            <w:vAlign w:val="center"/>
          </w:tcPr>
          <w:p w14:paraId="6FA4AD62"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005" w:type="dxa"/>
            <w:tcBorders>
              <w:top w:val="nil"/>
              <w:left w:val="nil"/>
              <w:bottom w:val="single" w:sz="4" w:space="0" w:color="auto"/>
              <w:right w:val="single" w:sz="4" w:space="0" w:color="auto"/>
            </w:tcBorders>
            <w:vAlign w:val="center"/>
          </w:tcPr>
          <w:p w14:paraId="1B9C8762"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2867" w:type="dxa"/>
            <w:tcBorders>
              <w:top w:val="single" w:sz="4" w:space="0" w:color="auto"/>
              <w:left w:val="nil"/>
              <w:bottom w:val="single" w:sz="4" w:space="0" w:color="auto"/>
              <w:right w:val="single" w:sz="4" w:space="0" w:color="auto"/>
            </w:tcBorders>
            <w:vAlign w:val="center"/>
          </w:tcPr>
          <w:p w14:paraId="5F027AF7"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c>
          <w:tcPr>
            <w:tcW w:w="1139" w:type="dxa"/>
            <w:tcBorders>
              <w:top w:val="nil"/>
              <w:left w:val="nil"/>
              <w:bottom w:val="single" w:sz="4" w:space="0" w:color="auto"/>
              <w:right w:val="single" w:sz="4" w:space="0" w:color="auto"/>
            </w:tcBorders>
            <w:vAlign w:val="center"/>
          </w:tcPr>
          <w:p w14:paraId="7D3430B1" w14:textId="77777777" w:rsidR="000F112D" w:rsidRPr="00C45CF3" w:rsidRDefault="000F112D" w:rsidP="00983396">
            <w:pPr>
              <w:spacing w:after="0" w:line="240" w:lineRule="auto"/>
              <w:jc w:val="center"/>
              <w:rPr>
                <w:rFonts w:ascii="Times New Roman" w:eastAsia="Times New Roman" w:hAnsi="Times New Roman" w:cs="Times New Roman"/>
                <w:i/>
                <w:iCs/>
                <w:color w:val="000000" w:themeColor="text1"/>
                <w:sz w:val="20"/>
                <w:szCs w:val="20"/>
                <w:lang w:val="en-US"/>
              </w:rPr>
            </w:pPr>
            <w:r w:rsidRPr="00C45CF3">
              <w:rPr>
                <w:rFonts w:ascii="Times New Roman" w:eastAsia="Times New Roman" w:hAnsi="Times New Roman" w:cs="Times New Roman"/>
                <w:i/>
                <w:iCs/>
                <w:color w:val="000000" w:themeColor="text1"/>
                <w:sz w:val="20"/>
                <w:szCs w:val="20"/>
                <w:lang w:val="en-US"/>
              </w:rPr>
              <w:t> </w:t>
            </w:r>
          </w:p>
        </w:tc>
      </w:tr>
    </w:tbl>
    <w:p w14:paraId="78FAE4F0" w14:textId="77777777" w:rsidR="00983396" w:rsidRPr="00C45CF3"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i/>
          <w:iCs/>
          <w:color w:val="000000" w:themeColor="text1"/>
          <w:sz w:val="20"/>
          <w:szCs w:val="20"/>
          <w:lang w:val="en-US"/>
        </w:rPr>
      </w:pPr>
    </w:p>
    <w:p w14:paraId="4C2DCC5D"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4"/>
          <w:szCs w:val="4"/>
          <w:lang w:val="en-US"/>
        </w:rPr>
      </w:pPr>
    </w:p>
    <w:p w14:paraId="1405EB52"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422172F8"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18446731"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13378723"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5448165E" w14:textId="77777777" w:rsidR="00983396" w:rsidRPr="005264CC" w:rsidRDefault="00983396" w:rsidP="00983396">
      <w:pPr>
        <w:widowControl w:val="0"/>
        <w:tabs>
          <w:tab w:val="left" w:pos="0"/>
          <w:tab w:val="left" w:pos="7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1.5</w:t>
      </w:r>
      <w:r w:rsidRPr="005264CC">
        <w:rPr>
          <w:rFonts w:ascii="Times New Roman" w:eastAsia="Times New Roman" w:hAnsi="Times New Roman" w:cs="Times New Roman"/>
          <w:color w:val="000000" w:themeColor="text1"/>
          <w:sz w:val="20"/>
          <w:szCs w:val="20"/>
          <w:lang w:val="en-US"/>
        </w:rPr>
        <w:tab/>
        <w:t>Information on works for which Tenders have been submitted and works which are yet to be completed as on the date of this Tender.</w:t>
      </w:r>
    </w:p>
    <w:p w14:paraId="6C8EE704" w14:textId="77777777" w:rsidR="00983396" w:rsidRPr="005264CC" w:rsidRDefault="00983396" w:rsidP="00983396">
      <w:pPr>
        <w:widowControl w:val="0"/>
        <w:tabs>
          <w:tab w:val="left" w:pos="0"/>
          <w:tab w:val="left" w:pos="5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141809C" w14:textId="77777777" w:rsidR="00983396" w:rsidRPr="005264CC" w:rsidRDefault="00983396" w:rsidP="00983396">
      <w:pPr>
        <w:widowControl w:val="0"/>
        <w:tabs>
          <w:tab w:val="left" w:pos="0"/>
          <w:tab w:val="left" w:pos="5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u w:val="single"/>
          <w:lang w:val="en-US"/>
        </w:rPr>
      </w:pPr>
      <w:r w:rsidRPr="005264CC">
        <w:rPr>
          <w:rFonts w:ascii="Times New Roman" w:eastAsia="Times New Roman" w:hAnsi="Times New Roman" w:cs="Times New Roman"/>
          <w:b/>
          <w:bCs/>
          <w:color w:val="000000" w:themeColor="text1"/>
          <w:sz w:val="20"/>
          <w:szCs w:val="20"/>
          <w:lang w:val="en-US"/>
        </w:rPr>
        <w:t>(A)</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u w:val="single"/>
          <w:lang w:val="en-US"/>
        </w:rPr>
        <w:t>Existing commitments and on-going works:</w:t>
      </w:r>
    </w:p>
    <w:p w14:paraId="08EFB9C4" w14:textId="77777777" w:rsidR="00983396" w:rsidRPr="005264CC" w:rsidRDefault="00983396" w:rsidP="00983396">
      <w:pPr>
        <w:widowControl w:val="0"/>
        <w:tabs>
          <w:tab w:val="left" w:pos="0"/>
          <w:tab w:val="left" w:pos="5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u w:val="single"/>
          <w:lang w:val="en-US"/>
        </w:rPr>
      </w:pPr>
    </w:p>
    <w:tbl>
      <w:tblPr>
        <w:tblW w:w="9920" w:type="dxa"/>
        <w:tblInd w:w="103" w:type="dxa"/>
        <w:tblLook w:val="0000" w:firstRow="0" w:lastRow="0" w:firstColumn="0" w:lastColumn="0" w:noHBand="0" w:noVBand="0"/>
      </w:tblPr>
      <w:tblGrid>
        <w:gridCol w:w="2024"/>
        <w:gridCol w:w="916"/>
        <w:gridCol w:w="905"/>
        <w:gridCol w:w="1810"/>
        <w:gridCol w:w="949"/>
        <w:gridCol w:w="1116"/>
        <w:gridCol w:w="1050"/>
        <w:gridCol w:w="1150"/>
      </w:tblGrid>
      <w:tr w:rsidR="00983396" w:rsidRPr="005264CC" w14:paraId="0A96423F" w14:textId="77777777" w:rsidTr="00201BC2">
        <w:trPr>
          <w:trHeight w:val="1601"/>
        </w:trPr>
        <w:tc>
          <w:tcPr>
            <w:tcW w:w="2070" w:type="dxa"/>
            <w:tcBorders>
              <w:top w:val="single" w:sz="4" w:space="0" w:color="auto"/>
              <w:left w:val="single" w:sz="4" w:space="0" w:color="auto"/>
              <w:bottom w:val="single" w:sz="4" w:space="0" w:color="auto"/>
              <w:right w:val="single" w:sz="4" w:space="0" w:color="auto"/>
            </w:tcBorders>
            <w:vAlign w:val="center"/>
          </w:tcPr>
          <w:p w14:paraId="6FB6468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Description of Work</w:t>
            </w:r>
          </w:p>
        </w:tc>
        <w:tc>
          <w:tcPr>
            <w:tcW w:w="930" w:type="dxa"/>
            <w:tcBorders>
              <w:top w:val="single" w:sz="4" w:space="0" w:color="auto"/>
              <w:left w:val="nil"/>
              <w:bottom w:val="single" w:sz="4" w:space="0" w:color="auto"/>
              <w:right w:val="single" w:sz="4" w:space="0" w:color="auto"/>
            </w:tcBorders>
            <w:vAlign w:val="center"/>
          </w:tcPr>
          <w:p w14:paraId="3EBD91D3"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Place &amp; State</w:t>
            </w:r>
          </w:p>
        </w:tc>
        <w:tc>
          <w:tcPr>
            <w:tcW w:w="877" w:type="dxa"/>
            <w:tcBorders>
              <w:top w:val="single" w:sz="4" w:space="0" w:color="auto"/>
              <w:left w:val="nil"/>
              <w:bottom w:val="single" w:sz="4" w:space="0" w:color="auto"/>
              <w:right w:val="single" w:sz="4" w:space="0" w:color="auto"/>
            </w:tcBorders>
            <w:vAlign w:val="center"/>
          </w:tcPr>
          <w:p w14:paraId="09901636"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Contract No. &amp; Date</w:t>
            </w:r>
          </w:p>
        </w:tc>
        <w:tc>
          <w:tcPr>
            <w:tcW w:w="1853" w:type="dxa"/>
            <w:tcBorders>
              <w:top w:val="single" w:sz="4" w:space="0" w:color="auto"/>
              <w:left w:val="nil"/>
              <w:bottom w:val="single" w:sz="4" w:space="0" w:color="auto"/>
              <w:right w:val="single" w:sz="4" w:space="0" w:color="auto"/>
            </w:tcBorders>
            <w:vAlign w:val="center"/>
          </w:tcPr>
          <w:p w14:paraId="77B0BED3"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&amp; Date Address of Employer</w:t>
            </w:r>
          </w:p>
        </w:tc>
        <w:tc>
          <w:tcPr>
            <w:tcW w:w="951" w:type="dxa"/>
            <w:tcBorders>
              <w:top w:val="single" w:sz="4" w:space="0" w:color="auto"/>
              <w:left w:val="nil"/>
              <w:bottom w:val="single" w:sz="4" w:space="0" w:color="auto"/>
              <w:right w:val="single" w:sz="4" w:space="0" w:color="auto"/>
            </w:tcBorders>
            <w:vAlign w:val="center"/>
          </w:tcPr>
          <w:p w14:paraId="5295A11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Value of Contract (Rs. Lakhs)</w:t>
            </w:r>
          </w:p>
        </w:tc>
        <w:tc>
          <w:tcPr>
            <w:tcW w:w="1090" w:type="dxa"/>
            <w:tcBorders>
              <w:top w:val="single" w:sz="4" w:space="0" w:color="auto"/>
              <w:left w:val="nil"/>
              <w:bottom w:val="single" w:sz="4" w:space="0" w:color="auto"/>
              <w:right w:val="single" w:sz="4" w:space="0" w:color="auto"/>
            </w:tcBorders>
            <w:vAlign w:val="center"/>
          </w:tcPr>
          <w:p w14:paraId="51527DC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Stipulated period of completion</w:t>
            </w:r>
          </w:p>
        </w:tc>
        <w:tc>
          <w:tcPr>
            <w:tcW w:w="1010" w:type="dxa"/>
            <w:tcBorders>
              <w:top w:val="single" w:sz="4" w:space="0" w:color="auto"/>
              <w:left w:val="nil"/>
              <w:bottom w:val="single" w:sz="4" w:space="0" w:color="auto"/>
              <w:right w:val="single" w:sz="4" w:space="0" w:color="auto"/>
            </w:tcBorders>
            <w:vAlign w:val="center"/>
          </w:tcPr>
          <w:p w14:paraId="64AFDD2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bookmarkStart w:id="2" w:name="RANGE_I48"/>
            <w:r w:rsidRPr="005264CC">
              <w:rPr>
                <w:rFonts w:ascii="Times New Roman" w:eastAsia="Times New Roman" w:hAnsi="Times New Roman" w:cs="Times New Roman"/>
                <w:color w:val="000000" w:themeColor="text1"/>
                <w:sz w:val="20"/>
                <w:szCs w:val="20"/>
                <w:lang w:val="en-US"/>
              </w:rPr>
              <w:t>Value of works remaining to be completed (Rs. Lakhs)</w:t>
            </w:r>
            <w:bookmarkEnd w:id="2"/>
          </w:p>
        </w:tc>
        <w:tc>
          <w:tcPr>
            <w:tcW w:w="1139" w:type="dxa"/>
            <w:tcBorders>
              <w:top w:val="single" w:sz="4" w:space="0" w:color="auto"/>
              <w:left w:val="nil"/>
              <w:bottom w:val="single" w:sz="4" w:space="0" w:color="auto"/>
              <w:right w:val="single" w:sz="4" w:space="0" w:color="auto"/>
            </w:tcBorders>
            <w:vAlign w:val="center"/>
          </w:tcPr>
          <w:p w14:paraId="49C44BA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Anticipated date of completion</w:t>
            </w:r>
          </w:p>
        </w:tc>
      </w:tr>
      <w:tr w:rsidR="00983396" w:rsidRPr="005264CC" w14:paraId="51DCF95C" w14:textId="77777777" w:rsidTr="00201BC2">
        <w:trPr>
          <w:trHeight w:val="315"/>
        </w:trPr>
        <w:tc>
          <w:tcPr>
            <w:tcW w:w="2070" w:type="dxa"/>
            <w:tcBorders>
              <w:top w:val="single" w:sz="4" w:space="0" w:color="auto"/>
              <w:left w:val="single" w:sz="4" w:space="0" w:color="auto"/>
              <w:bottom w:val="single" w:sz="4" w:space="0" w:color="auto"/>
              <w:right w:val="single" w:sz="4" w:space="0" w:color="auto"/>
            </w:tcBorders>
          </w:tcPr>
          <w:p w14:paraId="41782DC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p>
        </w:tc>
        <w:tc>
          <w:tcPr>
            <w:tcW w:w="930" w:type="dxa"/>
            <w:tcBorders>
              <w:top w:val="nil"/>
              <w:left w:val="nil"/>
              <w:bottom w:val="single" w:sz="4" w:space="0" w:color="auto"/>
              <w:right w:val="single" w:sz="4" w:space="0" w:color="auto"/>
            </w:tcBorders>
          </w:tcPr>
          <w:p w14:paraId="3A81CCD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p>
        </w:tc>
        <w:tc>
          <w:tcPr>
            <w:tcW w:w="877" w:type="dxa"/>
            <w:tcBorders>
              <w:top w:val="nil"/>
              <w:left w:val="nil"/>
              <w:bottom w:val="single" w:sz="4" w:space="0" w:color="auto"/>
              <w:right w:val="single" w:sz="4" w:space="0" w:color="auto"/>
            </w:tcBorders>
          </w:tcPr>
          <w:p w14:paraId="209B425F"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w:t>
            </w:r>
          </w:p>
        </w:tc>
        <w:tc>
          <w:tcPr>
            <w:tcW w:w="1853" w:type="dxa"/>
            <w:tcBorders>
              <w:top w:val="single" w:sz="4" w:space="0" w:color="auto"/>
              <w:left w:val="nil"/>
              <w:bottom w:val="single" w:sz="4" w:space="0" w:color="auto"/>
              <w:right w:val="single" w:sz="4" w:space="0" w:color="auto"/>
            </w:tcBorders>
          </w:tcPr>
          <w:p w14:paraId="7F4E052F"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p>
        </w:tc>
        <w:tc>
          <w:tcPr>
            <w:tcW w:w="951" w:type="dxa"/>
            <w:tcBorders>
              <w:top w:val="nil"/>
              <w:left w:val="nil"/>
              <w:bottom w:val="single" w:sz="4" w:space="0" w:color="auto"/>
              <w:right w:val="single" w:sz="4" w:space="0" w:color="auto"/>
            </w:tcBorders>
          </w:tcPr>
          <w:p w14:paraId="6F29D1A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w:t>
            </w:r>
          </w:p>
        </w:tc>
        <w:tc>
          <w:tcPr>
            <w:tcW w:w="1090" w:type="dxa"/>
            <w:tcBorders>
              <w:top w:val="nil"/>
              <w:left w:val="nil"/>
              <w:bottom w:val="single" w:sz="4" w:space="0" w:color="auto"/>
              <w:right w:val="single" w:sz="4" w:space="0" w:color="auto"/>
            </w:tcBorders>
          </w:tcPr>
          <w:p w14:paraId="325C33E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6</w:t>
            </w:r>
          </w:p>
        </w:tc>
        <w:tc>
          <w:tcPr>
            <w:tcW w:w="1010" w:type="dxa"/>
            <w:tcBorders>
              <w:top w:val="nil"/>
              <w:left w:val="nil"/>
              <w:bottom w:val="single" w:sz="4" w:space="0" w:color="auto"/>
              <w:right w:val="single" w:sz="4" w:space="0" w:color="auto"/>
            </w:tcBorders>
          </w:tcPr>
          <w:p w14:paraId="16400F1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7</w:t>
            </w:r>
          </w:p>
        </w:tc>
        <w:tc>
          <w:tcPr>
            <w:tcW w:w="1139" w:type="dxa"/>
            <w:tcBorders>
              <w:top w:val="nil"/>
              <w:left w:val="nil"/>
              <w:bottom w:val="single" w:sz="4" w:space="0" w:color="auto"/>
              <w:right w:val="single" w:sz="4" w:space="0" w:color="auto"/>
            </w:tcBorders>
          </w:tcPr>
          <w:p w14:paraId="328FCDF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8</w:t>
            </w:r>
          </w:p>
        </w:tc>
      </w:tr>
      <w:tr w:rsidR="00983396" w:rsidRPr="005264CC" w14:paraId="7A48AA8D" w14:textId="77777777" w:rsidTr="00201BC2">
        <w:trPr>
          <w:trHeight w:val="953"/>
        </w:trPr>
        <w:tc>
          <w:tcPr>
            <w:tcW w:w="2070" w:type="dxa"/>
            <w:tcBorders>
              <w:top w:val="single" w:sz="4" w:space="0" w:color="auto"/>
              <w:left w:val="single" w:sz="4" w:space="0" w:color="auto"/>
              <w:bottom w:val="single" w:sz="4" w:space="0" w:color="auto"/>
              <w:right w:val="single" w:sz="4" w:space="0" w:color="auto"/>
            </w:tcBorders>
          </w:tcPr>
          <w:p w14:paraId="2557119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930" w:type="dxa"/>
            <w:tcBorders>
              <w:top w:val="nil"/>
              <w:left w:val="nil"/>
              <w:bottom w:val="single" w:sz="4" w:space="0" w:color="auto"/>
              <w:right w:val="single" w:sz="4" w:space="0" w:color="auto"/>
            </w:tcBorders>
          </w:tcPr>
          <w:p w14:paraId="184ABF86"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877" w:type="dxa"/>
            <w:tcBorders>
              <w:top w:val="nil"/>
              <w:left w:val="nil"/>
              <w:bottom w:val="single" w:sz="4" w:space="0" w:color="auto"/>
              <w:right w:val="single" w:sz="4" w:space="0" w:color="auto"/>
            </w:tcBorders>
          </w:tcPr>
          <w:p w14:paraId="06A24037"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1853" w:type="dxa"/>
            <w:tcBorders>
              <w:top w:val="single" w:sz="4" w:space="0" w:color="auto"/>
              <w:left w:val="nil"/>
              <w:bottom w:val="single" w:sz="4" w:space="0" w:color="auto"/>
              <w:right w:val="single" w:sz="4" w:space="0" w:color="auto"/>
            </w:tcBorders>
          </w:tcPr>
          <w:p w14:paraId="19862AD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951" w:type="dxa"/>
            <w:tcBorders>
              <w:top w:val="nil"/>
              <w:left w:val="nil"/>
              <w:bottom w:val="single" w:sz="4" w:space="0" w:color="auto"/>
              <w:right w:val="single" w:sz="4" w:space="0" w:color="auto"/>
            </w:tcBorders>
          </w:tcPr>
          <w:p w14:paraId="4B27328E"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1090" w:type="dxa"/>
            <w:tcBorders>
              <w:top w:val="nil"/>
              <w:left w:val="nil"/>
              <w:bottom w:val="single" w:sz="4" w:space="0" w:color="auto"/>
              <w:right w:val="single" w:sz="4" w:space="0" w:color="auto"/>
            </w:tcBorders>
          </w:tcPr>
          <w:p w14:paraId="39CB5C5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1010" w:type="dxa"/>
            <w:tcBorders>
              <w:top w:val="nil"/>
              <w:left w:val="nil"/>
              <w:bottom w:val="single" w:sz="4" w:space="0" w:color="auto"/>
              <w:right w:val="single" w:sz="4" w:space="0" w:color="auto"/>
            </w:tcBorders>
          </w:tcPr>
          <w:p w14:paraId="49A3090B"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c>
          <w:tcPr>
            <w:tcW w:w="1139" w:type="dxa"/>
            <w:tcBorders>
              <w:top w:val="nil"/>
              <w:left w:val="nil"/>
              <w:bottom w:val="single" w:sz="4" w:space="0" w:color="auto"/>
              <w:right w:val="single" w:sz="4" w:space="0" w:color="auto"/>
            </w:tcBorders>
          </w:tcPr>
          <w:p w14:paraId="0E9EB9C0"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w:t>
            </w:r>
          </w:p>
        </w:tc>
      </w:tr>
    </w:tbl>
    <w:p w14:paraId="50C3DF14" w14:textId="77777777" w:rsidR="00983396" w:rsidRPr="005264CC" w:rsidRDefault="00983396" w:rsidP="00983396">
      <w:pPr>
        <w:widowControl w:val="0"/>
        <w:tabs>
          <w:tab w:val="left" w:pos="0"/>
          <w:tab w:val="left" w:pos="520"/>
          <w:tab w:val="left" w:pos="1080"/>
          <w:tab w:val="left" w:pos="1620"/>
          <w:tab w:val="left" w:pos="2120"/>
          <w:tab w:val="left" w:pos="2860"/>
          <w:tab w:val="left" w:pos="3600"/>
          <w:tab w:val="left" w:pos="4520"/>
          <w:tab w:val="left" w:pos="578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551E5D9" w14:textId="77777777" w:rsidR="00983396" w:rsidRPr="005264CC" w:rsidRDefault="00983396" w:rsidP="00983396">
      <w:pPr>
        <w:widowControl w:val="0"/>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autoSpaceDE w:val="0"/>
        <w:autoSpaceDN w:val="0"/>
        <w:adjustRightInd w:val="0"/>
        <w:spacing w:after="0" w:line="240" w:lineRule="auto"/>
        <w:ind w:right="-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31EB78AB" w14:textId="77777777" w:rsidR="00983396" w:rsidRPr="005264CC" w:rsidRDefault="00983396" w:rsidP="00983396">
      <w:pPr>
        <w:widowControl w:val="0"/>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(B)</w:t>
      </w:r>
      <w:r w:rsidRPr="005264CC">
        <w:rPr>
          <w:rFonts w:ascii="Times New Roman" w:eastAsia="Times New Roman" w:hAnsi="Times New Roman" w:cs="Times New Roman"/>
          <w:b/>
          <w:bCs/>
          <w:color w:val="000000" w:themeColor="text1"/>
          <w:sz w:val="20"/>
          <w:szCs w:val="20"/>
          <w:lang w:val="en-US"/>
        </w:rPr>
        <w:tab/>
        <w:t xml:space="preserve"> </w:t>
      </w:r>
      <w:r w:rsidRPr="005264CC">
        <w:rPr>
          <w:rFonts w:ascii="Times New Roman" w:eastAsia="Times New Roman" w:hAnsi="Times New Roman" w:cs="Times New Roman"/>
          <w:b/>
          <w:bCs/>
          <w:color w:val="000000" w:themeColor="text1"/>
          <w:sz w:val="20"/>
          <w:szCs w:val="20"/>
          <w:u w:val="single"/>
          <w:lang w:val="en-US"/>
        </w:rPr>
        <w:t>Works for which Tenders already submitted</w:t>
      </w:r>
      <w:r w:rsidRPr="005264CC">
        <w:rPr>
          <w:rFonts w:ascii="Times New Roman" w:eastAsia="Times New Roman" w:hAnsi="Times New Roman" w:cs="Times New Roman"/>
          <w:b/>
          <w:bCs/>
          <w:color w:val="000000" w:themeColor="text1"/>
          <w:sz w:val="20"/>
          <w:szCs w:val="20"/>
          <w:lang w:val="en-US"/>
        </w:rPr>
        <w:t>:</w:t>
      </w:r>
    </w:p>
    <w:p w14:paraId="318112DC" w14:textId="77777777" w:rsidR="00983396" w:rsidRPr="005264CC" w:rsidRDefault="00983396" w:rsidP="00983396">
      <w:pPr>
        <w:widowControl w:val="0"/>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tbl>
      <w:tblPr>
        <w:tblW w:w="9920" w:type="dxa"/>
        <w:tblInd w:w="103" w:type="dxa"/>
        <w:tblLook w:val="0000" w:firstRow="0" w:lastRow="0" w:firstColumn="0" w:lastColumn="0" w:noHBand="0" w:noVBand="0"/>
      </w:tblPr>
      <w:tblGrid>
        <w:gridCol w:w="3773"/>
        <w:gridCol w:w="933"/>
        <w:gridCol w:w="1005"/>
        <w:gridCol w:w="1016"/>
        <w:gridCol w:w="1116"/>
        <w:gridCol w:w="955"/>
        <w:gridCol w:w="1122"/>
      </w:tblGrid>
      <w:tr w:rsidR="00983396" w:rsidRPr="005264CC" w14:paraId="243F65B7" w14:textId="77777777" w:rsidTr="00201BC2">
        <w:trPr>
          <w:trHeight w:val="1178"/>
        </w:trPr>
        <w:tc>
          <w:tcPr>
            <w:tcW w:w="3871" w:type="dxa"/>
            <w:tcBorders>
              <w:top w:val="single" w:sz="4" w:space="0" w:color="auto"/>
              <w:left w:val="single" w:sz="4" w:space="0" w:color="auto"/>
              <w:bottom w:val="single" w:sz="4" w:space="0" w:color="auto"/>
              <w:right w:val="single" w:sz="4" w:space="0" w:color="auto"/>
            </w:tcBorders>
            <w:vAlign w:val="center"/>
          </w:tcPr>
          <w:p w14:paraId="3FBD5A7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Description of Work</w:t>
            </w:r>
          </w:p>
        </w:tc>
        <w:tc>
          <w:tcPr>
            <w:tcW w:w="944" w:type="dxa"/>
            <w:tcBorders>
              <w:top w:val="single" w:sz="4" w:space="0" w:color="auto"/>
              <w:left w:val="nil"/>
              <w:bottom w:val="single" w:sz="4" w:space="0" w:color="auto"/>
              <w:right w:val="single" w:sz="4" w:space="0" w:color="auto"/>
            </w:tcBorders>
            <w:vAlign w:val="center"/>
          </w:tcPr>
          <w:p w14:paraId="5E453BB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Place &amp; State</w:t>
            </w:r>
          </w:p>
        </w:tc>
        <w:tc>
          <w:tcPr>
            <w:tcW w:w="960" w:type="dxa"/>
            <w:tcBorders>
              <w:top w:val="single" w:sz="4" w:space="0" w:color="auto"/>
              <w:left w:val="nil"/>
              <w:bottom w:val="single" w:sz="4" w:space="0" w:color="auto"/>
              <w:right w:val="single" w:sz="4" w:space="0" w:color="auto"/>
            </w:tcBorders>
            <w:vAlign w:val="center"/>
          </w:tcPr>
          <w:p w14:paraId="211087D7"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&amp; Date Address of Employer</w:t>
            </w:r>
          </w:p>
        </w:tc>
        <w:tc>
          <w:tcPr>
            <w:tcW w:w="970" w:type="dxa"/>
            <w:tcBorders>
              <w:top w:val="single" w:sz="4" w:space="0" w:color="auto"/>
              <w:left w:val="nil"/>
              <w:bottom w:val="single" w:sz="4" w:space="0" w:color="auto"/>
              <w:right w:val="single" w:sz="4" w:space="0" w:color="auto"/>
            </w:tcBorders>
            <w:vAlign w:val="center"/>
          </w:tcPr>
          <w:p w14:paraId="12380AF7"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Estimated value of works (Rs. Lakhs)</w:t>
            </w:r>
          </w:p>
        </w:tc>
        <w:tc>
          <w:tcPr>
            <w:tcW w:w="1090" w:type="dxa"/>
            <w:tcBorders>
              <w:top w:val="single" w:sz="4" w:space="0" w:color="auto"/>
              <w:left w:val="nil"/>
              <w:bottom w:val="single" w:sz="4" w:space="0" w:color="auto"/>
              <w:right w:val="single" w:sz="4" w:space="0" w:color="auto"/>
            </w:tcBorders>
            <w:vAlign w:val="center"/>
          </w:tcPr>
          <w:p w14:paraId="0B0960A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Stipulated period of completion</w:t>
            </w:r>
          </w:p>
        </w:tc>
        <w:tc>
          <w:tcPr>
            <w:tcW w:w="956" w:type="dxa"/>
            <w:tcBorders>
              <w:top w:val="single" w:sz="4" w:space="0" w:color="auto"/>
              <w:left w:val="nil"/>
              <w:bottom w:val="single" w:sz="4" w:space="0" w:color="auto"/>
              <w:right w:val="single" w:sz="4" w:space="0" w:color="auto"/>
            </w:tcBorders>
            <w:vAlign w:val="center"/>
          </w:tcPr>
          <w:p w14:paraId="01CCAB20"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Date when decision is expected</w:t>
            </w:r>
          </w:p>
        </w:tc>
        <w:tc>
          <w:tcPr>
            <w:tcW w:w="1129" w:type="dxa"/>
            <w:tcBorders>
              <w:top w:val="single" w:sz="4" w:space="0" w:color="auto"/>
              <w:left w:val="nil"/>
              <w:bottom w:val="single" w:sz="4" w:space="0" w:color="auto"/>
              <w:right w:val="single" w:sz="4" w:space="0" w:color="auto"/>
            </w:tcBorders>
            <w:vAlign w:val="center"/>
          </w:tcPr>
          <w:p w14:paraId="23CDABAA"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Remarks if any</w:t>
            </w:r>
          </w:p>
        </w:tc>
      </w:tr>
      <w:tr w:rsidR="00983396" w:rsidRPr="005264CC" w14:paraId="4635E8D0" w14:textId="77777777" w:rsidTr="00201BC2">
        <w:trPr>
          <w:trHeight w:val="315"/>
        </w:trPr>
        <w:tc>
          <w:tcPr>
            <w:tcW w:w="3871" w:type="dxa"/>
            <w:tcBorders>
              <w:top w:val="single" w:sz="4" w:space="0" w:color="auto"/>
              <w:left w:val="single" w:sz="4" w:space="0" w:color="auto"/>
              <w:bottom w:val="single" w:sz="4" w:space="0" w:color="auto"/>
              <w:right w:val="single" w:sz="4" w:space="0" w:color="auto"/>
            </w:tcBorders>
          </w:tcPr>
          <w:p w14:paraId="2F2DD68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p>
        </w:tc>
        <w:tc>
          <w:tcPr>
            <w:tcW w:w="944" w:type="dxa"/>
            <w:tcBorders>
              <w:top w:val="nil"/>
              <w:left w:val="nil"/>
              <w:bottom w:val="single" w:sz="4" w:space="0" w:color="auto"/>
              <w:right w:val="single" w:sz="4" w:space="0" w:color="auto"/>
            </w:tcBorders>
          </w:tcPr>
          <w:p w14:paraId="0C8ACF1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p>
        </w:tc>
        <w:tc>
          <w:tcPr>
            <w:tcW w:w="960" w:type="dxa"/>
            <w:tcBorders>
              <w:top w:val="nil"/>
              <w:left w:val="nil"/>
              <w:bottom w:val="single" w:sz="4" w:space="0" w:color="auto"/>
              <w:right w:val="single" w:sz="4" w:space="0" w:color="auto"/>
            </w:tcBorders>
            <w:noWrap/>
            <w:vAlign w:val="bottom"/>
          </w:tcPr>
          <w:p w14:paraId="44381A25" w14:textId="77777777" w:rsidR="00983396" w:rsidRPr="005264CC" w:rsidRDefault="00983396" w:rsidP="00983396">
            <w:pPr>
              <w:spacing w:after="0" w:line="240" w:lineRule="auto"/>
              <w:jc w:val="center"/>
              <w:rPr>
                <w:rFonts w:ascii="Arial" w:eastAsia="Times New Roman" w:hAnsi="Arial" w:cs="Arial"/>
                <w:color w:val="000000" w:themeColor="text1"/>
                <w:sz w:val="20"/>
                <w:szCs w:val="20"/>
                <w:lang w:val="en-US"/>
              </w:rPr>
            </w:pPr>
            <w:r w:rsidRPr="005264CC">
              <w:rPr>
                <w:rFonts w:ascii="Arial" w:eastAsia="Times New Roman" w:hAnsi="Arial" w:cs="Arial"/>
                <w:color w:val="000000" w:themeColor="text1"/>
                <w:sz w:val="20"/>
                <w:szCs w:val="20"/>
                <w:lang w:val="en-US"/>
              </w:rPr>
              <w:t>3</w:t>
            </w:r>
          </w:p>
        </w:tc>
        <w:tc>
          <w:tcPr>
            <w:tcW w:w="970" w:type="dxa"/>
            <w:tcBorders>
              <w:top w:val="nil"/>
              <w:left w:val="nil"/>
              <w:bottom w:val="single" w:sz="4" w:space="0" w:color="auto"/>
              <w:right w:val="single" w:sz="4" w:space="0" w:color="auto"/>
            </w:tcBorders>
          </w:tcPr>
          <w:p w14:paraId="374FE764"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p>
        </w:tc>
        <w:tc>
          <w:tcPr>
            <w:tcW w:w="1090" w:type="dxa"/>
            <w:tcBorders>
              <w:top w:val="nil"/>
              <w:left w:val="nil"/>
              <w:bottom w:val="single" w:sz="4" w:space="0" w:color="auto"/>
              <w:right w:val="single" w:sz="4" w:space="0" w:color="auto"/>
            </w:tcBorders>
          </w:tcPr>
          <w:p w14:paraId="0F6CBB07"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w:t>
            </w:r>
          </w:p>
        </w:tc>
        <w:tc>
          <w:tcPr>
            <w:tcW w:w="956" w:type="dxa"/>
            <w:tcBorders>
              <w:top w:val="nil"/>
              <w:left w:val="nil"/>
              <w:bottom w:val="single" w:sz="4" w:space="0" w:color="auto"/>
              <w:right w:val="single" w:sz="4" w:space="0" w:color="auto"/>
            </w:tcBorders>
          </w:tcPr>
          <w:p w14:paraId="594FAAE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6</w:t>
            </w:r>
          </w:p>
        </w:tc>
        <w:tc>
          <w:tcPr>
            <w:tcW w:w="1129" w:type="dxa"/>
            <w:tcBorders>
              <w:top w:val="nil"/>
              <w:left w:val="nil"/>
              <w:bottom w:val="single" w:sz="4" w:space="0" w:color="auto"/>
              <w:right w:val="single" w:sz="4" w:space="0" w:color="auto"/>
            </w:tcBorders>
          </w:tcPr>
          <w:p w14:paraId="605C0B9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7</w:t>
            </w:r>
          </w:p>
        </w:tc>
      </w:tr>
      <w:tr w:rsidR="00983396" w:rsidRPr="005264CC" w14:paraId="3363B38D" w14:textId="77777777" w:rsidTr="00201BC2">
        <w:trPr>
          <w:trHeight w:val="881"/>
        </w:trPr>
        <w:tc>
          <w:tcPr>
            <w:tcW w:w="3871" w:type="dxa"/>
            <w:tcBorders>
              <w:top w:val="single" w:sz="4" w:space="0" w:color="auto"/>
              <w:left w:val="single" w:sz="4" w:space="0" w:color="auto"/>
              <w:bottom w:val="single" w:sz="4" w:space="0" w:color="auto"/>
              <w:right w:val="single" w:sz="4" w:space="0" w:color="auto"/>
            </w:tcBorders>
          </w:tcPr>
          <w:p w14:paraId="1D31538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44" w:type="dxa"/>
            <w:tcBorders>
              <w:top w:val="nil"/>
              <w:left w:val="nil"/>
              <w:bottom w:val="single" w:sz="4" w:space="0" w:color="auto"/>
              <w:right w:val="single" w:sz="4" w:space="0" w:color="auto"/>
            </w:tcBorders>
          </w:tcPr>
          <w:p w14:paraId="085EEF7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60" w:type="dxa"/>
            <w:tcBorders>
              <w:top w:val="nil"/>
              <w:left w:val="nil"/>
              <w:bottom w:val="single" w:sz="4" w:space="0" w:color="auto"/>
              <w:right w:val="single" w:sz="4" w:space="0" w:color="auto"/>
            </w:tcBorders>
            <w:noWrap/>
            <w:vAlign w:val="bottom"/>
          </w:tcPr>
          <w:p w14:paraId="3D1648C8" w14:textId="77777777" w:rsidR="00983396" w:rsidRPr="005264CC" w:rsidRDefault="00983396" w:rsidP="00983396">
            <w:pPr>
              <w:spacing w:after="0" w:line="240" w:lineRule="auto"/>
              <w:jc w:val="center"/>
              <w:rPr>
                <w:rFonts w:ascii="Arial" w:eastAsia="Times New Roman" w:hAnsi="Arial" w:cs="Arial"/>
                <w:color w:val="000000" w:themeColor="text1"/>
                <w:sz w:val="20"/>
                <w:szCs w:val="20"/>
                <w:lang w:val="en-US"/>
              </w:rPr>
            </w:pPr>
            <w:r w:rsidRPr="005264CC">
              <w:rPr>
                <w:rFonts w:ascii="Arial" w:eastAsia="Times New Roman" w:hAnsi="Arial" w:cs="Arial"/>
                <w:color w:val="000000" w:themeColor="text1"/>
                <w:sz w:val="20"/>
                <w:szCs w:val="20"/>
                <w:lang w:val="en-US"/>
              </w:rPr>
              <w:t> </w:t>
            </w:r>
          </w:p>
        </w:tc>
        <w:tc>
          <w:tcPr>
            <w:tcW w:w="970" w:type="dxa"/>
            <w:tcBorders>
              <w:top w:val="nil"/>
              <w:left w:val="nil"/>
              <w:bottom w:val="single" w:sz="4" w:space="0" w:color="auto"/>
              <w:right w:val="single" w:sz="4" w:space="0" w:color="auto"/>
            </w:tcBorders>
          </w:tcPr>
          <w:p w14:paraId="1AF2E73E"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090" w:type="dxa"/>
            <w:tcBorders>
              <w:top w:val="nil"/>
              <w:left w:val="nil"/>
              <w:bottom w:val="single" w:sz="4" w:space="0" w:color="auto"/>
              <w:right w:val="single" w:sz="4" w:space="0" w:color="auto"/>
            </w:tcBorders>
          </w:tcPr>
          <w:p w14:paraId="739DED0B"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956" w:type="dxa"/>
            <w:tcBorders>
              <w:top w:val="nil"/>
              <w:left w:val="nil"/>
              <w:bottom w:val="single" w:sz="4" w:space="0" w:color="auto"/>
              <w:right w:val="single" w:sz="4" w:space="0" w:color="auto"/>
            </w:tcBorders>
          </w:tcPr>
          <w:p w14:paraId="0C9BAFB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129" w:type="dxa"/>
            <w:tcBorders>
              <w:top w:val="nil"/>
              <w:left w:val="nil"/>
              <w:bottom w:val="single" w:sz="4" w:space="0" w:color="auto"/>
              <w:right w:val="single" w:sz="4" w:space="0" w:color="auto"/>
            </w:tcBorders>
          </w:tcPr>
          <w:p w14:paraId="4BAFD3F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r>
    </w:tbl>
    <w:p w14:paraId="12EBF5A0" w14:textId="77777777" w:rsidR="00983396" w:rsidRPr="005264CC" w:rsidRDefault="00983396" w:rsidP="00983396">
      <w:pPr>
        <w:widowControl w:val="0"/>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13AC6F5" w14:textId="77777777" w:rsidR="00983396" w:rsidRPr="005264CC" w:rsidRDefault="00983396" w:rsidP="00983396">
      <w:pPr>
        <w:widowControl w:val="0"/>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1388434" w14:textId="3B6316E7" w:rsidR="00983396" w:rsidRPr="005264CC" w:rsidRDefault="00983396" w:rsidP="00CF2A47">
      <w:pPr>
        <w:widowControl w:val="0"/>
        <w:tabs>
          <w:tab w:val="left" w:pos="0"/>
          <w:tab w:val="left" w:pos="260"/>
          <w:tab w:val="left" w:pos="360"/>
          <w:tab w:val="left" w:pos="1080"/>
          <w:tab w:val="left" w:pos="1860"/>
          <w:tab w:val="left" w:pos="2120"/>
          <w:tab w:val="left" w:pos="3240"/>
          <w:tab w:val="left" w:pos="3780"/>
          <w:tab w:val="left" w:pos="4680"/>
          <w:tab w:val="left" w:pos="5860"/>
          <w:tab w:val="left" w:pos="772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1.6</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00CF2A47">
        <w:rPr>
          <w:rFonts w:ascii="Times New Roman" w:eastAsia="Times New Roman" w:hAnsi="Times New Roman" w:cs="Times New Roman"/>
          <w:color w:val="000000" w:themeColor="text1"/>
          <w:sz w:val="20"/>
          <w:szCs w:val="20"/>
          <w:lang w:val="en-US"/>
        </w:rPr>
        <w:t xml:space="preserve">       NA</w:t>
      </w:r>
    </w:p>
    <w:p w14:paraId="003494C3" w14:textId="77777777" w:rsidR="00983396" w:rsidRPr="005264CC" w:rsidRDefault="00983396" w:rsidP="00983396">
      <w:pPr>
        <w:widowControl w:val="0"/>
        <w:tabs>
          <w:tab w:val="left" w:pos="720"/>
          <w:tab w:val="left" w:pos="1140"/>
          <w:tab w:val="left" w:pos="1700"/>
          <w:tab w:val="left" w:pos="3240"/>
          <w:tab w:val="left" w:pos="4860"/>
          <w:tab w:val="left" w:pos="5400"/>
          <w:tab w:val="left" w:pos="6030"/>
          <w:tab w:val="left" w:pos="6480"/>
          <w:tab w:val="left" w:pos="7650"/>
          <w:tab w:val="left" w:pos="981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1.7</w:t>
      </w:r>
      <w:r w:rsidRPr="005264CC">
        <w:rPr>
          <w:rFonts w:ascii="Times New Roman" w:eastAsia="Times New Roman" w:hAnsi="Times New Roman" w:cs="Times New Roman"/>
          <w:color w:val="000000" w:themeColor="text1"/>
          <w:sz w:val="20"/>
          <w:szCs w:val="20"/>
          <w:lang w:val="en-US"/>
        </w:rPr>
        <w:tab/>
        <w:t>Reports on the financial standing of the tenderer, such as profit and loss statements and auditor’s reports for the last five years;</w:t>
      </w:r>
    </w:p>
    <w:p w14:paraId="7C3BB675" w14:textId="77777777" w:rsidR="00983396" w:rsidRPr="005264CC" w:rsidRDefault="00983396" w:rsidP="00983396">
      <w:pPr>
        <w:widowControl w:val="0"/>
        <w:tabs>
          <w:tab w:val="left" w:pos="720"/>
          <w:tab w:val="left" w:pos="1140"/>
          <w:tab w:val="left" w:pos="1700"/>
          <w:tab w:val="left" w:pos="3240"/>
          <w:tab w:val="left" w:pos="4860"/>
          <w:tab w:val="left" w:pos="5400"/>
          <w:tab w:val="left" w:pos="6030"/>
          <w:tab w:val="left" w:pos="6480"/>
          <w:tab w:val="left" w:pos="7650"/>
          <w:tab w:val="left" w:pos="981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19D39A7F" w14:textId="637261AD" w:rsidR="00983396" w:rsidRPr="005264CC" w:rsidRDefault="00983396" w:rsidP="00983396">
      <w:pPr>
        <w:widowControl w:val="0"/>
        <w:tabs>
          <w:tab w:val="left" w:pos="720"/>
          <w:tab w:val="left" w:pos="2540"/>
          <w:tab w:val="left" w:pos="490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w:t>
      </w:r>
      <w:r w:rsidRPr="005264CC">
        <w:rPr>
          <w:rFonts w:ascii="Times New Roman" w:eastAsia="Times New Roman" w:hAnsi="Times New Roman" w:cs="Times New Roman"/>
          <w:color w:val="000000" w:themeColor="text1"/>
          <w:sz w:val="20"/>
          <w:szCs w:val="20"/>
          <w:lang w:val="en-US"/>
        </w:rPr>
        <w:tab/>
        <w:t>Qualification and experience of the key technical and management personnel in permanent employment with he tenderer and those that are proposed to be deployed  on this contract, if awarded.</w:t>
      </w:r>
    </w:p>
    <w:p w14:paraId="65DAC2E4" w14:textId="77777777" w:rsidR="00983396" w:rsidRPr="005264CC" w:rsidRDefault="00983396" w:rsidP="00983396">
      <w:pPr>
        <w:widowControl w:val="0"/>
        <w:tabs>
          <w:tab w:val="left" w:pos="720"/>
          <w:tab w:val="left" w:pos="2540"/>
          <w:tab w:val="left" w:pos="490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14738CFB" w14:textId="77777777" w:rsidR="00983396" w:rsidRPr="005264CC" w:rsidRDefault="00983396" w:rsidP="00983396">
      <w:pPr>
        <w:widowControl w:val="0"/>
        <w:tabs>
          <w:tab w:val="left" w:pos="720"/>
          <w:tab w:val="left" w:pos="2540"/>
          <w:tab w:val="left" w:pos="490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1.9.</w:t>
      </w:r>
      <w:r w:rsidRPr="005264CC">
        <w:rPr>
          <w:rFonts w:ascii="Times New Roman" w:eastAsia="Times New Roman" w:hAnsi="Times New Roman" w:cs="Times New Roman"/>
          <w:color w:val="000000" w:themeColor="text1"/>
          <w:sz w:val="20"/>
          <w:szCs w:val="20"/>
          <w:lang w:val="en-US"/>
        </w:rPr>
        <w:tab/>
        <w:t>Name, address, and telephone, telex, and fax numbers of the Tenderers' bankers who may provide references if contacted by the Employer.</w:t>
      </w:r>
    </w:p>
    <w:p w14:paraId="2FF43F18" w14:textId="77777777" w:rsidR="00983396" w:rsidRPr="005264CC" w:rsidRDefault="00983396" w:rsidP="00983396">
      <w:pPr>
        <w:widowControl w:val="0"/>
        <w:tabs>
          <w:tab w:val="left" w:pos="720"/>
          <w:tab w:val="left" w:pos="2540"/>
          <w:tab w:val="left" w:pos="490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48254141"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1.10</w:t>
      </w:r>
      <w:r w:rsidRPr="005264CC">
        <w:rPr>
          <w:rFonts w:ascii="Times New Roman" w:eastAsia="Times New Roman" w:hAnsi="Times New Roman" w:cs="Times New Roman"/>
          <w:color w:val="000000" w:themeColor="text1"/>
          <w:sz w:val="20"/>
          <w:szCs w:val="20"/>
          <w:lang w:val="en-US"/>
        </w:rPr>
        <w:tab/>
        <w:t>Evidence of access to financial resources to meet the qualification requirement specified in ITT Clause3.3 (b): Cash in hand, Letter of Credit etc. List them below and attach certificate from the Banker in the suggested format as under:</w:t>
      </w:r>
    </w:p>
    <w:p w14:paraId="584523AB"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br w:type="page"/>
      </w:r>
      <w:r w:rsidRPr="005264CC">
        <w:rPr>
          <w:rFonts w:ascii="Times New Roman" w:eastAsia="Times New Roman" w:hAnsi="Times New Roman" w:cs="Times New Roman"/>
          <w:b/>
          <w:bCs/>
          <w:color w:val="000000" w:themeColor="text1"/>
          <w:sz w:val="20"/>
          <w:szCs w:val="20"/>
          <w:lang w:val="en-US"/>
        </w:rPr>
        <w:lastRenderedPageBreak/>
        <w:t>BANKER’S CERTIFICATE</w:t>
      </w:r>
    </w:p>
    <w:p w14:paraId="6F7634C7"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24D3B872" w14:textId="051C3B75" w:rsidR="00983396" w:rsidRPr="005264CC" w:rsidRDefault="00983396" w:rsidP="00983396">
      <w:pPr>
        <w:widowControl w:val="0"/>
        <w:autoSpaceDE w:val="0"/>
        <w:autoSpaceDN w:val="0"/>
        <w:adjustRightInd w:val="0"/>
        <w:spacing w:after="0" w:line="240" w:lineRule="auto"/>
        <w:jc w:val="both"/>
        <w:rPr>
          <w:rFonts w:ascii="AvantGarde Bk BT" w:eastAsia="Times New Roman" w:hAnsi="AvantGarde Bk BT" w:cs="Times New Roman"/>
          <w:b/>
          <w:bCs/>
          <w:color w:val="000000" w:themeColor="text1"/>
          <w:sz w:val="20"/>
          <w:szCs w:val="24"/>
          <w:lang w:val="en-US"/>
        </w:rPr>
      </w:pPr>
      <w:r w:rsidRPr="005264CC">
        <w:rPr>
          <w:rFonts w:ascii="Times New Roman" w:eastAsia="Times New Roman" w:hAnsi="Times New Roman" w:cs="Times New Roman"/>
          <w:color w:val="000000" w:themeColor="text1"/>
          <w:sz w:val="20"/>
          <w:szCs w:val="20"/>
          <w:lang w:val="en-US"/>
        </w:rPr>
        <w:tab/>
        <w:t xml:space="preserve">This is to certify that M/s. ………………………….. is a reputed company with a good financial standing. If the contract for this work, namely </w:t>
      </w:r>
      <w:r w:rsidRPr="005264CC">
        <w:rPr>
          <w:rFonts w:ascii="AvantGarde Bk BT" w:eastAsia="Times New Roman" w:hAnsi="AvantGarde Bk BT" w:cs="Times New Roman"/>
          <w:b/>
          <w:bCs/>
          <w:color w:val="000000" w:themeColor="text1"/>
          <w:sz w:val="20"/>
          <w:szCs w:val="24"/>
          <w:lang w:val="en-US"/>
        </w:rPr>
        <w:t xml:space="preserve">------------------------------------ </w:t>
      </w:r>
      <w:r w:rsidRPr="005264CC">
        <w:rPr>
          <w:rFonts w:ascii="Times New Roman" w:eastAsia="Times New Roman" w:hAnsi="Times New Roman" w:cs="Times New Roman"/>
          <w:color w:val="000000" w:themeColor="text1"/>
          <w:sz w:val="20"/>
          <w:szCs w:val="20"/>
          <w:lang w:val="en-US"/>
        </w:rPr>
        <w:t>is awarded to the above firm, we shall be able to provide overdraft/credit facilities to the extent of Rs.</w:t>
      </w:r>
      <w:r w:rsidRPr="005264CC">
        <w:rPr>
          <w:rFonts w:ascii="Times New Roman" w:eastAsia="Times New Roman" w:hAnsi="Times New Roman" w:cs="Times New Roman"/>
          <w:color w:val="000000" w:themeColor="text1"/>
          <w:sz w:val="24"/>
          <w:szCs w:val="24"/>
          <w:lang w:val="en-US"/>
        </w:rPr>
        <w:t xml:space="preserve"> </w:t>
      </w:r>
      <w:r w:rsidRPr="005264CC">
        <w:rPr>
          <w:rFonts w:ascii="Times New Roman" w:eastAsia="Times New Roman" w:hAnsi="Times New Roman" w:cs="Times New Roman"/>
          <w:color w:val="000000" w:themeColor="text1"/>
          <w:sz w:val="20"/>
          <w:szCs w:val="20"/>
          <w:lang w:val="en-US"/>
        </w:rPr>
        <w:t xml:space="preserve">As specified in the </w:t>
      </w:r>
      <w:r w:rsidR="002B432A">
        <w:rPr>
          <w:rFonts w:ascii="Times New Roman" w:eastAsia="Times New Roman" w:hAnsi="Times New Roman" w:cs="Times New Roman"/>
          <w:color w:val="000000" w:themeColor="text1"/>
          <w:sz w:val="20"/>
          <w:szCs w:val="20"/>
          <w:lang w:val="en-US"/>
        </w:rPr>
        <w:t xml:space="preserve">KPPP </w:t>
      </w:r>
      <w:r w:rsidRPr="005264CC">
        <w:rPr>
          <w:rFonts w:ascii="Times New Roman" w:eastAsia="Times New Roman" w:hAnsi="Times New Roman" w:cs="Times New Roman"/>
          <w:color w:val="000000" w:themeColor="text1"/>
          <w:sz w:val="20"/>
          <w:szCs w:val="20"/>
          <w:lang w:val="en-US"/>
        </w:rPr>
        <w:t xml:space="preserve"> portal to meet the working capital requirements for executing the above contract</w:t>
      </w:r>
    </w:p>
    <w:p w14:paraId="6957B485"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64B53A9D"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Sd/-</w:t>
      </w:r>
    </w:p>
    <w:p w14:paraId="1796933F"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Name of the Bank, Senior Bank Manger</w:t>
      </w:r>
    </w:p>
    <w:p w14:paraId="069B952F"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Address:……………………………….</w:t>
      </w:r>
    </w:p>
    <w:p w14:paraId="19B6CF85"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p>
    <w:p w14:paraId="1543D193"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1.11</w:t>
      </w:r>
      <w:r w:rsidRPr="005264CC">
        <w:rPr>
          <w:rFonts w:ascii="Times New Roman" w:eastAsia="Times New Roman" w:hAnsi="Times New Roman" w:cs="Times New Roman"/>
          <w:color w:val="000000" w:themeColor="text1"/>
          <w:sz w:val="20"/>
          <w:szCs w:val="20"/>
          <w:lang w:val="en-US"/>
        </w:rPr>
        <w:tab/>
        <w:t>Proposals for subcontracting components of works amounting to more than 20% of the contract price.</w:t>
      </w:r>
    </w:p>
    <w:tbl>
      <w:tblPr>
        <w:tblW w:w="9920" w:type="dxa"/>
        <w:tblInd w:w="103" w:type="dxa"/>
        <w:tblLook w:val="0000" w:firstRow="0" w:lastRow="0" w:firstColumn="0" w:lastColumn="0" w:noHBand="0" w:noVBand="0"/>
      </w:tblPr>
      <w:tblGrid>
        <w:gridCol w:w="3100"/>
        <w:gridCol w:w="2800"/>
        <w:gridCol w:w="1920"/>
        <w:gridCol w:w="2100"/>
      </w:tblGrid>
      <w:tr w:rsidR="00983396" w:rsidRPr="005264CC" w14:paraId="6139CBF6" w14:textId="77777777" w:rsidTr="00201BC2">
        <w:trPr>
          <w:trHeight w:val="728"/>
        </w:trPr>
        <w:tc>
          <w:tcPr>
            <w:tcW w:w="3100" w:type="dxa"/>
            <w:tcBorders>
              <w:top w:val="single" w:sz="4" w:space="0" w:color="auto"/>
              <w:left w:val="single" w:sz="4" w:space="0" w:color="auto"/>
              <w:bottom w:val="single" w:sz="4" w:space="0" w:color="auto"/>
              <w:right w:val="single" w:sz="4" w:space="0" w:color="auto"/>
            </w:tcBorders>
          </w:tcPr>
          <w:p w14:paraId="65CBA6FA"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Item of Work</w:t>
            </w:r>
          </w:p>
        </w:tc>
        <w:tc>
          <w:tcPr>
            <w:tcW w:w="2800" w:type="dxa"/>
            <w:tcBorders>
              <w:top w:val="single" w:sz="4" w:space="0" w:color="auto"/>
              <w:left w:val="nil"/>
              <w:bottom w:val="single" w:sz="4" w:space="0" w:color="auto"/>
              <w:right w:val="single" w:sz="4" w:space="0" w:color="auto"/>
            </w:tcBorders>
          </w:tcPr>
          <w:p w14:paraId="50D1B5F6"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Value of Sub-Contract</w:t>
            </w:r>
          </w:p>
        </w:tc>
        <w:tc>
          <w:tcPr>
            <w:tcW w:w="1920" w:type="dxa"/>
            <w:tcBorders>
              <w:top w:val="single" w:sz="4" w:space="0" w:color="auto"/>
              <w:left w:val="nil"/>
              <w:bottom w:val="single" w:sz="4" w:space="0" w:color="auto"/>
              <w:right w:val="single" w:sz="4" w:space="0" w:color="auto"/>
            </w:tcBorders>
          </w:tcPr>
          <w:p w14:paraId="183E82D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Identified Sub-Contractor</w:t>
            </w:r>
            <w:r w:rsidRPr="005264CC">
              <w:rPr>
                <w:rFonts w:ascii="Times New Roman" w:eastAsia="Times New Roman" w:hAnsi="Times New Roman" w:cs="Times New Roman"/>
                <w:color w:val="000000" w:themeColor="text1"/>
                <w:sz w:val="20"/>
                <w:szCs w:val="20"/>
                <w:lang w:val="en-US"/>
              </w:rPr>
              <w:br/>
              <w:t>(Name and address)</w:t>
            </w:r>
          </w:p>
        </w:tc>
        <w:tc>
          <w:tcPr>
            <w:tcW w:w="2100" w:type="dxa"/>
            <w:tcBorders>
              <w:top w:val="single" w:sz="4" w:space="0" w:color="auto"/>
              <w:left w:val="nil"/>
              <w:bottom w:val="single" w:sz="4" w:space="0" w:color="auto"/>
              <w:right w:val="single" w:sz="4" w:space="0" w:color="auto"/>
            </w:tcBorders>
          </w:tcPr>
          <w:p w14:paraId="312E8890"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bookmarkStart w:id="3" w:name="RANGE_I80"/>
            <w:r w:rsidRPr="005264CC">
              <w:rPr>
                <w:rFonts w:ascii="Times New Roman" w:eastAsia="Times New Roman" w:hAnsi="Times New Roman" w:cs="Times New Roman"/>
                <w:color w:val="000000" w:themeColor="text1"/>
                <w:sz w:val="20"/>
                <w:szCs w:val="20"/>
                <w:lang w:val="en-US"/>
              </w:rPr>
              <w:t>Experience of similar work</w:t>
            </w:r>
            <w:bookmarkEnd w:id="3"/>
          </w:p>
        </w:tc>
      </w:tr>
      <w:tr w:rsidR="00983396" w:rsidRPr="005264CC" w14:paraId="5A121C0C" w14:textId="77777777" w:rsidTr="00201BC2">
        <w:trPr>
          <w:trHeight w:val="315"/>
        </w:trPr>
        <w:tc>
          <w:tcPr>
            <w:tcW w:w="3100" w:type="dxa"/>
            <w:tcBorders>
              <w:top w:val="single" w:sz="4" w:space="0" w:color="auto"/>
              <w:left w:val="single" w:sz="4" w:space="0" w:color="auto"/>
              <w:bottom w:val="single" w:sz="4" w:space="0" w:color="auto"/>
              <w:right w:val="single" w:sz="4" w:space="0" w:color="auto"/>
            </w:tcBorders>
          </w:tcPr>
          <w:p w14:paraId="0152796F"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p>
        </w:tc>
        <w:tc>
          <w:tcPr>
            <w:tcW w:w="2800" w:type="dxa"/>
            <w:tcBorders>
              <w:top w:val="single" w:sz="4" w:space="0" w:color="auto"/>
              <w:left w:val="nil"/>
              <w:bottom w:val="single" w:sz="4" w:space="0" w:color="auto"/>
              <w:right w:val="single" w:sz="4" w:space="0" w:color="auto"/>
            </w:tcBorders>
          </w:tcPr>
          <w:p w14:paraId="54093B5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p>
        </w:tc>
        <w:tc>
          <w:tcPr>
            <w:tcW w:w="1920" w:type="dxa"/>
            <w:tcBorders>
              <w:top w:val="single" w:sz="4" w:space="0" w:color="auto"/>
              <w:left w:val="nil"/>
              <w:bottom w:val="single" w:sz="4" w:space="0" w:color="auto"/>
              <w:right w:val="single" w:sz="4" w:space="0" w:color="auto"/>
            </w:tcBorders>
          </w:tcPr>
          <w:p w14:paraId="013746CA"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w:t>
            </w:r>
          </w:p>
        </w:tc>
        <w:tc>
          <w:tcPr>
            <w:tcW w:w="2100" w:type="dxa"/>
            <w:tcBorders>
              <w:top w:val="single" w:sz="4" w:space="0" w:color="auto"/>
              <w:left w:val="nil"/>
              <w:bottom w:val="single" w:sz="4" w:space="0" w:color="auto"/>
              <w:right w:val="single" w:sz="4" w:space="0" w:color="auto"/>
            </w:tcBorders>
          </w:tcPr>
          <w:p w14:paraId="40A376D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p>
        </w:tc>
      </w:tr>
      <w:tr w:rsidR="00983396" w:rsidRPr="005264CC" w14:paraId="5E0B6C16" w14:textId="77777777" w:rsidTr="00201BC2">
        <w:trPr>
          <w:trHeight w:val="825"/>
        </w:trPr>
        <w:tc>
          <w:tcPr>
            <w:tcW w:w="3100" w:type="dxa"/>
            <w:tcBorders>
              <w:top w:val="single" w:sz="4" w:space="0" w:color="auto"/>
              <w:left w:val="single" w:sz="4" w:space="0" w:color="auto"/>
              <w:bottom w:val="single" w:sz="4" w:space="0" w:color="auto"/>
              <w:right w:val="single" w:sz="4" w:space="0" w:color="000000"/>
            </w:tcBorders>
            <w:vAlign w:val="center"/>
          </w:tcPr>
          <w:p w14:paraId="03CAE1CA" w14:textId="77777777" w:rsidR="00983396" w:rsidRPr="005264CC" w:rsidRDefault="00983396" w:rsidP="00983396">
            <w:pPr>
              <w:spacing w:after="0" w:line="240" w:lineRule="auto"/>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w:t>
            </w:r>
          </w:p>
        </w:tc>
        <w:tc>
          <w:tcPr>
            <w:tcW w:w="2800" w:type="dxa"/>
            <w:tcBorders>
              <w:top w:val="single" w:sz="4" w:space="0" w:color="auto"/>
              <w:left w:val="single" w:sz="4" w:space="0" w:color="auto"/>
              <w:bottom w:val="single" w:sz="4" w:space="0" w:color="auto"/>
              <w:right w:val="single" w:sz="4" w:space="0" w:color="000000"/>
            </w:tcBorders>
            <w:vAlign w:val="center"/>
          </w:tcPr>
          <w:p w14:paraId="1944A54D" w14:textId="77777777" w:rsidR="00983396" w:rsidRPr="005264CC" w:rsidRDefault="00983396" w:rsidP="00983396">
            <w:pPr>
              <w:spacing w:after="0" w:line="240" w:lineRule="auto"/>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------DELETED------</w:t>
            </w:r>
          </w:p>
        </w:tc>
        <w:tc>
          <w:tcPr>
            <w:tcW w:w="1920" w:type="dxa"/>
            <w:tcBorders>
              <w:top w:val="single" w:sz="4" w:space="0" w:color="auto"/>
              <w:left w:val="single" w:sz="4" w:space="0" w:color="auto"/>
              <w:bottom w:val="single" w:sz="4" w:space="0" w:color="auto"/>
              <w:right w:val="single" w:sz="4" w:space="0" w:color="000000"/>
            </w:tcBorders>
            <w:vAlign w:val="center"/>
          </w:tcPr>
          <w:p w14:paraId="7986472C" w14:textId="77777777" w:rsidR="00983396" w:rsidRPr="005264CC" w:rsidRDefault="00983396" w:rsidP="00983396">
            <w:pPr>
              <w:spacing w:after="0" w:line="240" w:lineRule="auto"/>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w:t>
            </w:r>
          </w:p>
        </w:tc>
        <w:tc>
          <w:tcPr>
            <w:tcW w:w="2100" w:type="dxa"/>
            <w:tcBorders>
              <w:top w:val="single" w:sz="4" w:space="0" w:color="auto"/>
              <w:left w:val="single" w:sz="4" w:space="0" w:color="auto"/>
              <w:bottom w:val="single" w:sz="4" w:space="0" w:color="auto"/>
              <w:right w:val="single" w:sz="4" w:space="0" w:color="000000"/>
            </w:tcBorders>
            <w:vAlign w:val="center"/>
          </w:tcPr>
          <w:p w14:paraId="2F6558C6" w14:textId="77777777" w:rsidR="00983396" w:rsidRPr="005264CC" w:rsidRDefault="00983396" w:rsidP="00983396">
            <w:pPr>
              <w:spacing w:after="0" w:line="240" w:lineRule="auto"/>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w:t>
            </w:r>
          </w:p>
        </w:tc>
      </w:tr>
    </w:tbl>
    <w:p w14:paraId="773E5EC2" w14:textId="77777777" w:rsidR="00983396" w:rsidRPr="005264CC" w:rsidRDefault="00983396" w:rsidP="00983396">
      <w:pPr>
        <w:widowControl w:val="0"/>
        <w:tabs>
          <w:tab w:val="left" w:pos="720"/>
          <w:tab w:val="left" w:pos="2160"/>
          <w:tab w:val="left" w:pos="3800"/>
          <w:tab w:val="left" w:pos="5560"/>
          <w:tab w:val="left" w:pos="72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2EC61F5B"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p>
    <w:p w14:paraId="01ADA8AD"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1.12</w:t>
      </w:r>
      <w:r w:rsidRPr="005264CC">
        <w:rPr>
          <w:rFonts w:ascii="Times New Roman" w:eastAsia="Times New Roman" w:hAnsi="Times New Roman" w:cs="Times New Roman"/>
          <w:color w:val="000000" w:themeColor="text1"/>
          <w:sz w:val="20"/>
          <w:szCs w:val="20"/>
          <w:lang w:val="en-US"/>
        </w:rPr>
        <w:tab/>
        <w:t>Information on litigations in which the Tenderer is involved:</w:t>
      </w:r>
    </w:p>
    <w:p w14:paraId="7E2C9450"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tbl>
      <w:tblPr>
        <w:tblW w:w="9920" w:type="dxa"/>
        <w:tblInd w:w="103" w:type="dxa"/>
        <w:tblLook w:val="0000" w:firstRow="0" w:lastRow="0" w:firstColumn="0" w:lastColumn="0" w:noHBand="0" w:noVBand="0"/>
      </w:tblPr>
      <w:tblGrid>
        <w:gridCol w:w="2140"/>
        <w:gridCol w:w="1840"/>
        <w:gridCol w:w="1920"/>
        <w:gridCol w:w="1920"/>
        <w:gridCol w:w="2100"/>
      </w:tblGrid>
      <w:tr w:rsidR="00983396" w:rsidRPr="005264CC" w14:paraId="724FC58A" w14:textId="77777777" w:rsidTr="00201BC2">
        <w:trPr>
          <w:trHeight w:val="720"/>
        </w:trPr>
        <w:tc>
          <w:tcPr>
            <w:tcW w:w="2140" w:type="dxa"/>
            <w:tcBorders>
              <w:top w:val="single" w:sz="4" w:space="0" w:color="auto"/>
              <w:left w:val="single" w:sz="4" w:space="0" w:color="auto"/>
              <w:bottom w:val="single" w:sz="4" w:space="0" w:color="auto"/>
              <w:right w:val="single" w:sz="4" w:space="0" w:color="auto"/>
            </w:tcBorders>
            <w:vAlign w:val="center"/>
          </w:tcPr>
          <w:p w14:paraId="0F42CC5C"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Other Party (ies)</w:t>
            </w:r>
          </w:p>
        </w:tc>
        <w:tc>
          <w:tcPr>
            <w:tcW w:w="1840" w:type="dxa"/>
            <w:tcBorders>
              <w:top w:val="single" w:sz="4" w:space="0" w:color="auto"/>
              <w:left w:val="nil"/>
              <w:bottom w:val="single" w:sz="4" w:space="0" w:color="auto"/>
              <w:right w:val="single" w:sz="4" w:space="0" w:color="auto"/>
            </w:tcBorders>
            <w:vAlign w:val="center"/>
          </w:tcPr>
          <w:p w14:paraId="10A6A33E"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Employer</w:t>
            </w:r>
          </w:p>
        </w:tc>
        <w:tc>
          <w:tcPr>
            <w:tcW w:w="1920" w:type="dxa"/>
            <w:tcBorders>
              <w:top w:val="single" w:sz="4" w:space="0" w:color="auto"/>
              <w:left w:val="nil"/>
              <w:bottom w:val="single" w:sz="4" w:space="0" w:color="auto"/>
              <w:right w:val="single" w:sz="4" w:space="0" w:color="auto"/>
            </w:tcBorders>
            <w:vAlign w:val="center"/>
          </w:tcPr>
          <w:p w14:paraId="63D12F6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Details of dispute</w:t>
            </w:r>
          </w:p>
        </w:tc>
        <w:tc>
          <w:tcPr>
            <w:tcW w:w="1920" w:type="dxa"/>
            <w:tcBorders>
              <w:top w:val="single" w:sz="4" w:space="0" w:color="auto"/>
              <w:left w:val="nil"/>
              <w:bottom w:val="single" w:sz="4" w:space="0" w:color="auto"/>
              <w:right w:val="single" w:sz="4" w:space="0" w:color="auto"/>
            </w:tcBorders>
            <w:vAlign w:val="center"/>
          </w:tcPr>
          <w:p w14:paraId="6B137C5E"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Amount involved</w:t>
            </w:r>
          </w:p>
        </w:tc>
        <w:tc>
          <w:tcPr>
            <w:tcW w:w="2100" w:type="dxa"/>
            <w:tcBorders>
              <w:top w:val="single" w:sz="4" w:space="0" w:color="auto"/>
              <w:left w:val="nil"/>
              <w:bottom w:val="single" w:sz="4" w:space="0" w:color="auto"/>
              <w:right w:val="single" w:sz="4" w:space="0" w:color="auto"/>
            </w:tcBorders>
            <w:vAlign w:val="center"/>
          </w:tcPr>
          <w:p w14:paraId="6597241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Remarks showing present status</w:t>
            </w:r>
          </w:p>
        </w:tc>
      </w:tr>
      <w:tr w:rsidR="00983396" w:rsidRPr="005264CC" w14:paraId="2F0FCD45" w14:textId="77777777" w:rsidTr="00201BC2">
        <w:trPr>
          <w:trHeight w:val="315"/>
        </w:trPr>
        <w:tc>
          <w:tcPr>
            <w:tcW w:w="2140" w:type="dxa"/>
            <w:tcBorders>
              <w:top w:val="single" w:sz="4" w:space="0" w:color="auto"/>
              <w:left w:val="single" w:sz="4" w:space="0" w:color="auto"/>
              <w:bottom w:val="single" w:sz="4" w:space="0" w:color="auto"/>
              <w:right w:val="single" w:sz="4" w:space="0" w:color="auto"/>
            </w:tcBorders>
            <w:vAlign w:val="center"/>
          </w:tcPr>
          <w:p w14:paraId="795A3AC3"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p>
        </w:tc>
        <w:tc>
          <w:tcPr>
            <w:tcW w:w="1840" w:type="dxa"/>
            <w:tcBorders>
              <w:top w:val="single" w:sz="4" w:space="0" w:color="auto"/>
              <w:left w:val="nil"/>
              <w:bottom w:val="single" w:sz="4" w:space="0" w:color="auto"/>
              <w:right w:val="single" w:sz="4" w:space="0" w:color="auto"/>
            </w:tcBorders>
            <w:vAlign w:val="center"/>
          </w:tcPr>
          <w:p w14:paraId="158D3FF5"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p>
        </w:tc>
        <w:tc>
          <w:tcPr>
            <w:tcW w:w="1920" w:type="dxa"/>
            <w:tcBorders>
              <w:top w:val="single" w:sz="4" w:space="0" w:color="auto"/>
              <w:left w:val="nil"/>
              <w:bottom w:val="single" w:sz="4" w:space="0" w:color="auto"/>
              <w:right w:val="single" w:sz="4" w:space="0" w:color="auto"/>
            </w:tcBorders>
            <w:vAlign w:val="center"/>
          </w:tcPr>
          <w:p w14:paraId="66DB49E2"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w:t>
            </w:r>
          </w:p>
        </w:tc>
        <w:tc>
          <w:tcPr>
            <w:tcW w:w="1920" w:type="dxa"/>
            <w:tcBorders>
              <w:top w:val="single" w:sz="4" w:space="0" w:color="auto"/>
              <w:left w:val="nil"/>
              <w:bottom w:val="single" w:sz="4" w:space="0" w:color="auto"/>
              <w:right w:val="single" w:sz="4" w:space="0" w:color="auto"/>
            </w:tcBorders>
            <w:vAlign w:val="center"/>
          </w:tcPr>
          <w:p w14:paraId="05AE3F91"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p>
        </w:tc>
        <w:tc>
          <w:tcPr>
            <w:tcW w:w="2100" w:type="dxa"/>
            <w:tcBorders>
              <w:top w:val="single" w:sz="4" w:space="0" w:color="auto"/>
              <w:left w:val="nil"/>
              <w:bottom w:val="single" w:sz="4" w:space="0" w:color="auto"/>
              <w:right w:val="single" w:sz="4" w:space="0" w:color="auto"/>
            </w:tcBorders>
            <w:vAlign w:val="center"/>
          </w:tcPr>
          <w:p w14:paraId="08C956B3"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w:t>
            </w:r>
          </w:p>
        </w:tc>
      </w:tr>
      <w:tr w:rsidR="00983396" w:rsidRPr="005264CC" w14:paraId="25CD44CF" w14:textId="77777777" w:rsidTr="00201BC2">
        <w:trPr>
          <w:trHeight w:val="720"/>
        </w:trPr>
        <w:tc>
          <w:tcPr>
            <w:tcW w:w="2140" w:type="dxa"/>
            <w:tcBorders>
              <w:top w:val="single" w:sz="4" w:space="0" w:color="auto"/>
              <w:left w:val="single" w:sz="4" w:space="0" w:color="auto"/>
              <w:bottom w:val="single" w:sz="4" w:space="0" w:color="auto"/>
              <w:right w:val="single" w:sz="4" w:space="0" w:color="auto"/>
            </w:tcBorders>
            <w:vAlign w:val="center"/>
          </w:tcPr>
          <w:p w14:paraId="0C42AB68"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840" w:type="dxa"/>
            <w:tcBorders>
              <w:top w:val="single" w:sz="4" w:space="0" w:color="auto"/>
              <w:left w:val="nil"/>
              <w:bottom w:val="single" w:sz="4" w:space="0" w:color="auto"/>
              <w:right w:val="single" w:sz="4" w:space="0" w:color="auto"/>
            </w:tcBorders>
            <w:vAlign w:val="center"/>
          </w:tcPr>
          <w:p w14:paraId="74B6785D"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920" w:type="dxa"/>
            <w:tcBorders>
              <w:top w:val="single" w:sz="4" w:space="0" w:color="auto"/>
              <w:left w:val="nil"/>
              <w:bottom w:val="single" w:sz="4" w:space="0" w:color="auto"/>
              <w:right w:val="single" w:sz="4" w:space="0" w:color="auto"/>
            </w:tcBorders>
            <w:vAlign w:val="center"/>
          </w:tcPr>
          <w:p w14:paraId="173481D9"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1920" w:type="dxa"/>
            <w:tcBorders>
              <w:top w:val="single" w:sz="4" w:space="0" w:color="auto"/>
              <w:left w:val="nil"/>
              <w:bottom w:val="single" w:sz="4" w:space="0" w:color="auto"/>
              <w:right w:val="single" w:sz="4" w:space="0" w:color="auto"/>
            </w:tcBorders>
            <w:vAlign w:val="center"/>
          </w:tcPr>
          <w:p w14:paraId="54661143"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c>
          <w:tcPr>
            <w:tcW w:w="2100" w:type="dxa"/>
            <w:tcBorders>
              <w:top w:val="single" w:sz="4" w:space="0" w:color="auto"/>
              <w:left w:val="nil"/>
              <w:bottom w:val="single" w:sz="4" w:space="0" w:color="auto"/>
              <w:right w:val="single" w:sz="4" w:space="0" w:color="auto"/>
            </w:tcBorders>
            <w:vAlign w:val="center"/>
          </w:tcPr>
          <w:p w14:paraId="6AB1105A" w14:textId="77777777" w:rsidR="00983396" w:rsidRPr="005264CC" w:rsidRDefault="00983396" w:rsidP="00983396">
            <w:pPr>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w:t>
            </w:r>
          </w:p>
        </w:tc>
      </w:tr>
    </w:tbl>
    <w:p w14:paraId="4ED5733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p>
    <w:p w14:paraId="6DB10F44"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18"/>
          <w:szCs w:val="18"/>
          <w:lang w:val="en-US"/>
        </w:rPr>
      </w:pPr>
    </w:p>
    <w:p w14:paraId="3CA39632"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p>
    <w:p w14:paraId="6AC5C49E"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1.13</w:t>
      </w:r>
      <w:r w:rsidRPr="005264CC">
        <w:rPr>
          <w:rFonts w:ascii="Times New Roman" w:eastAsia="Times New Roman" w:hAnsi="Times New Roman" w:cs="Times New Roman"/>
          <w:color w:val="000000" w:themeColor="text1"/>
          <w:sz w:val="20"/>
          <w:szCs w:val="20"/>
          <w:lang w:val="en-US"/>
        </w:rPr>
        <w:tab/>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4014D40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p>
    <w:p w14:paraId="7A175A2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p>
    <w:p w14:paraId="6CEB425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br w:type="page"/>
      </w:r>
    </w:p>
    <w:p w14:paraId="185C12D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lastRenderedPageBreak/>
        <w:t>SECTION 4:</w:t>
      </w:r>
      <w:r w:rsidRPr="005264CC">
        <w:rPr>
          <w:rFonts w:ascii="Times New Roman" w:eastAsia="Times New Roman" w:hAnsi="Times New Roman" w:cs="Times New Roman"/>
          <w:b/>
          <w:bCs/>
          <w:color w:val="000000" w:themeColor="text1"/>
          <w:sz w:val="20"/>
          <w:szCs w:val="20"/>
          <w:lang w:val="en-US"/>
        </w:rPr>
        <w:tab/>
        <w:t>FORMS OF TENDER, LETTER OF ACCEPTANCE, NOTICE TO PROCEED WITH THE WORK AND AGREEMENT FORM</w:t>
      </w:r>
    </w:p>
    <w:p w14:paraId="1F4B8DDC"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ab/>
      </w:r>
    </w:p>
    <w:p w14:paraId="308DFCE7"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u w:val="single"/>
          <w:lang w:val="en-US"/>
        </w:rPr>
      </w:pPr>
      <w:r w:rsidRPr="005264CC">
        <w:rPr>
          <w:rFonts w:ascii="Times New Roman" w:eastAsia="Times New Roman" w:hAnsi="Times New Roman" w:cs="Times New Roman"/>
          <w:b/>
          <w:bCs/>
          <w:color w:val="000000" w:themeColor="text1"/>
          <w:sz w:val="20"/>
          <w:szCs w:val="20"/>
          <w:u w:val="single"/>
          <w:lang w:val="en-US"/>
        </w:rPr>
        <w:t>Form of Tender</w:t>
      </w:r>
    </w:p>
    <w:p w14:paraId="522BE470"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u w:val="single"/>
          <w:lang w:val="en-US"/>
        </w:rPr>
      </w:pPr>
    </w:p>
    <w:p w14:paraId="78E77134"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0"/>
          <w:szCs w:val="20"/>
          <w:lang w:val="en-US"/>
        </w:rPr>
        <w:t xml:space="preserve">Description of the Works </w:t>
      </w:r>
      <w:r w:rsidRPr="005264CC">
        <w:rPr>
          <w:rFonts w:ascii="Times New Roman" w:eastAsia="Times New Roman" w:hAnsi="Times New Roman" w:cs="Times New Roman"/>
          <w:color w:val="000000" w:themeColor="text1"/>
          <w:sz w:val="24"/>
          <w:szCs w:val="24"/>
          <w:lang w:val="en-US"/>
        </w:rPr>
        <w:t xml:space="preserve"> </w:t>
      </w:r>
      <w:r w:rsidRPr="005264CC">
        <w:rPr>
          <w:rFonts w:ascii="AvantGarde Bk BT" w:eastAsia="Times New Roman" w:hAnsi="AvantGarde Bk BT" w:cs="Times New Roman"/>
          <w:b/>
          <w:bCs/>
          <w:color w:val="000000" w:themeColor="text1"/>
          <w:sz w:val="20"/>
          <w:szCs w:val="24"/>
          <w:lang w:val="en-US"/>
        </w:rPr>
        <w:t>------------------------</w:t>
      </w:r>
    </w:p>
    <w:p w14:paraId="61EED3E5"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b/>
          <w:bCs/>
          <w:color w:val="000000" w:themeColor="text1"/>
          <w:u w:val="single"/>
          <w:lang w:val="en-US"/>
        </w:rPr>
      </w:pPr>
    </w:p>
    <w:p w14:paraId="2243E9B6"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Tender</w:t>
      </w:r>
    </w:p>
    <w:p w14:paraId="2269A5B7"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A07129B" w14:textId="77777777" w:rsidR="00983396" w:rsidRPr="005264CC" w:rsidRDefault="00983396" w:rsidP="00983396">
      <w:pPr>
        <w:widowControl w:val="0"/>
        <w:tabs>
          <w:tab w:val="left" w:pos="760"/>
          <w:tab w:val="left" w:pos="1360"/>
          <w:tab w:val="left" w:pos="2080"/>
          <w:tab w:val="left" w:pos="3301"/>
        </w:tabs>
        <w:suppressAutoHyphens/>
        <w:autoSpaceDE w:val="0"/>
        <w:autoSpaceDN w:val="0"/>
        <w:adjustRightInd w:val="0"/>
        <w:spacing w:after="0" w:line="240" w:lineRule="auto"/>
        <w:ind w:left="1360" w:hanging="1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To</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   </w:t>
      </w:r>
    </w:p>
    <w:p w14:paraId="0C6195D6"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Address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   </w:t>
      </w:r>
    </w:p>
    <w:p w14:paraId="16BDD7D6"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C0DDCDA"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GENTLEMEN,</w:t>
      </w:r>
    </w:p>
    <w:p w14:paraId="0ADE3BD7"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AAA53C4"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We offer to execute the Works described above in accordance with the Conditions of Contract accompanying this Tender for the Contract Price of </w:t>
      </w:r>
    </w:p>
    <w:p w14:paraId="435C4392"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59908D0"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This Tender and your written acceptance of it shall constitute a binding contract between us. We understand that you are not bound to accept the lowest or any tender you receive.</w:t>
      </w:r>
    </w:p>
    <w:p w14:paraId="1AF3E610"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9CDA6C4"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The advance payment required is Rs             </w:t>
      </w:r>
    </w:p>
    <w:p w14:paraId="01837477"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We undertake that, in competing for (and, if the award is made to us, in executing) the above contract, we will strictly observe the laws against fraud and corruption in force in India namely “Prevention of Corruption Act 1988”.</w:t>
      </w:r>
    </w:p>
    <w:p w14:paraId="2B17A2BE" w14:textId="77777777" w:rsidR="00983396" w:rsidRPr="005264CC" w:rsidRDefault="00983396" w:rsidP="00983396">
      <w:pPr>
        <w:widowControl w:val="0"/>
        <w:tabs>
          <w:tab w:val="left" w:pos="760"/>
          <w:tab w:val="left" w:pos="1360"/>
          <w:tab w:val="left" w:pos="2080"/>
          <w:tab w:val="left" w:pos="360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4CB1EA1"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We hereby confirm that this Tender complies with the Tender validity and Earnest money deposit required by the Tender documents.</w:t>
      </w:r>
    </w:p>
    <w:p w14:paraId="3F62D008"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CD39447"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We attach herewith our current income-tax clearance certificate.</w:t>
      </w:r>
    </w:p>
    <w:p w14:paraId="6BEC4BAC"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31FE431"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Authorized Signature:</w:t>
      </w:r>
      <w:r w:rsidRPr="005264CC">
        <w:rPr>
          <w:rFonts w:ascii="Times New Roman" w:eastAsia="Times New Roman" w:hAnsi="Times New Roman" w:cs="Times New Roman"/>
          <w:color w:val="000000" w:themeColor="text1"/>
          <w:sz w:val="20"/>
          <w:szCs w:val="20"/>
          <w:lang w:val="en-US"/>
        </w:rPr>
        <w:tab/>
      </w:r>
    </w:p>
    <w:p w14:paraId="59821C6B"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F890EEF"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&amp; Title of Signatory:  _____________________________________________</w:t>
      </w:r>
    </w:p>
    <w:p w14:paraId="780ECD66"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480" w:lineRule="auto"/>
        <w:rPr>
          <w:rFonts w:ascii="Times New Roman" w:eastAsia="Times New Roman" w:hAnsi="Times New Roman" w:cs="Times New Roman"/>
          <w:color w:val="000000" w:themeColor="text1"/>
          <w:sz w:val="20"/>
          <w:szCs w:val="20"/>
          <w:lang w:val="en-US"/>
        </w:rPr>
      </w:pPr>
    </w:p>
    <w:p w14:paraId="6AEAB584"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48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Name of Tenderer     _____________________________________________</w:t>
      </w:r>
    </w:p>
    <w:p w14:paraId="494285B5"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48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Address:</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      ______________________________________________</w:t>
      </w:r>
    </w:p>
    <w:p w14:paraId="18105B3B"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480" w:lineRule="auto"/>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      ______________________________________________</w:t>
      </w:r>
    </w:p>
    <w:p w14:paraId="46889E2E"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rPr>
          <w:rFonts w:ascii="Times New Roman" w:eastAsia="Times New Roman" w:hAnsi="Times New Roman" w:cs="Times New Roman"/>
          <w:color w:val="000000" w:themeColor="text1"/>
          <w:sz w:val="20"/>
          <w:szCs w:val="20"/>
          <w:lang w:val="en-US"/>
        </w:rPr>
      </w:pPr>
    </w:p>
    <w:p w14:paraId="022929F3"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03AFD96"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21F20B5"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F36BFF4"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26EB533"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C2A6342" w14:textId="77777777" w:rsidR="00983396" w:rsidRPr="005264CC" w:rsidRDefault="00983396" w:rsidP="00983396">
      <w:pPr>
        <w:widowControl w:val="0"/>
        <w:tabs>
          <w:tab w:val="left" w:pos="760"/>
          <w:tab w:val="left" w:pos="1360"/>
          <w:tab w:val="left" w:pos="2080"/>
          <w:tab w:val="left" w:pos="56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u w:val="single"/>
          <w:lang w:val="en-US"/>
        </w:rPr>
      </w:pPr>
      <w:r w:rsidRPr="005264CC">
        <w:rPr>
          <w:rFonts w:ascii="Times New Roman" w:eastAsia="Times New Roman" w:hAnsi="Times New Roman" w:cs="Times New Roman"/>
          <w:b/>
          <w:bCs/>
          <w:color w:val="000000" w:themeColor="text1"/>
          <w:sz w:val="20"/>
          <w:szCs w:val="20"/>
          <w:lang w:val="en-US"/>
        </w:rPr>
        <w:br w:type="page"/>
      </w:r>
      <w:r w:rsidRPr="005264CC">
        <w:rPr>
          <w:rFonts w:ascii="Times New Roman" w:eastAsia="Times New Roman" w:hAnsi="Times New Roman" w:cs="Times New Roman"/>
          <w:b/>
          <w:bCs/>
          <w:color w:val="000000" w:themeColor="text1"/>
          <w:sz w:val="20"/>
          <w:szCs w:val="20"/>
          <w:u w:val="single"/>
          <w:lang w:val="en-US"/>
        </w:rPr>
        <w:lastRenderedPageBreak/>
        <w:t>Letter of Acceptance</w:t>
      </w:r>
    </w:p>
    <w:p w14:paraId="112EACE0" w14:textId="77777777" w:rsidR="00983396" w:rsidRPr="005264CC" w:rsidRDefault="00983396" w:rsidP="00983396">
      <w:pPr>
        <w:widowControl w:val="0"/>
        <w:tabs>
          <w:tab w:val="center" w:pos="46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u w:val="single"/>
          <w:lang w:val="en-US"/>
        </w:rPr>
        <w:t>(letterhead paper of the Employer)</w:t>
      </w:r>
    </w:p>
    <w:p w14:paraId="46AAD54E"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________________________[date]</w:t>
      </w:r>
    </w:p>
    <w:p w14:paraId="22C5F990"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003D631"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ind w:left="520" w:hanging="5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To:</w:t>
      </w:r>
      <w:r w:rsidRPr="005264CC">
        <w:rPr>
          <w:rFonts w:ascii="Times New Roman" w:eastAsia="Times New Roman" w:hAnsi="Times New Roman" w:cs="Times New Roman"/>
          <w:color w:val="000000" w:themeColor="text1"/>
          <w:sz w:val="20"/>
          <w:szCs w:val="20"/>
          <w:lang w:val="en-US"/>
        </w:rPr>
        <w:tab/>
        <w:t>____________________________________________________________________</w:t>
      </w:r>
    </w:p>
    <w:p w14:paraId="4E3CD736"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ind w:left="520" w:hanging="5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[name and address of the Contractor]</w:t>
      </w:r>
    </w:p>
    <w:p w14:paraId="0F19226A"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249F048"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Dear Sirs,</w:t>
      </w:r>
    </w:p>
    <w:p w14:paraId="7993E7B3"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A2CAD4C"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This is to notify you that your Tender dated ____________ for execution of the</w:t>
      </w:r>
      <w:r w:rsidRPr="005264CC">
        <w:rPr>
          <w:rFonts w:ascii="Verdana" w:eastAsia="Times New Roman" w:hAnsi="Verdana" w:cs="Verdana"/>
          <w:color w:val="000000" w:themeColor="text1"/>
          <w:sz w:val="20"/>
          <w:szCs w:val="20"/>
          <w:lang w:val="en-US"/>
        </w:rPr>
        <w:t xml:space="preserve"> </w:t>
      </w:r>
      <w:r w:rsidRPr="005264CC">
        <w:rPr>
          <w:rFonts w:ascii="AvantGarde Bk BT" w:eastAsia="Times New Roman" w:hAnsi="AvantGarde Bk BT" w:cs="Times New Roman"/>
          <w:b/>
          <w:bCs/>
          <w:color w:val="000000" w:themeColor="text1"/>
          <w:szCs w:val="24"/>
          <w:lang w:val="en-US"/>
        </w:rPr>
        <w:t>-----------------------------------------------------</w:t>
      </w:r>
      <w:r w:rsidRPr="005264CC">
        <w:rPr>
          <w:rFonts w:ascii="Times New Roman" w:eastAsia="Times New Roman" w:hAnsi="Times New Roman" w:cs="Times New Roman"/>
          <w:color w:val="000000" w:themeColor="text1"/>
          <w:sz w:val="20"/>
          <w:szCs w:val="20"/>
          <w:lang w:val="en-US"/>
        </w:rPr>
        <w:t>for the Contract Price of Rupees (                                                                                ) [amount in words and figures], as corrected and modified in accordance with the Instructions to Tenderers is hereby accepted by our Agency.</w:t>
      </w:r>
    </w:p>
    <w:p w14:paraId="5F010C68"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645DCC7"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28 months from the date of Agreement  ( 15 months for working period + 12 for Defective liability period + 1 month ) and sign the contract, failing which action as stated in Para 29.4 of ITT will be taken.</w:t>
      </w:r>
    </w:p>
    <w:p w14:paraId="0133A6D2"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59388AD"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Yours faithfully,</w:t>
      </w:r>
    </w:p>
    <w:p w14:paraId="77EF2C23"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D7D3779"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7C5E111"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Authorized Signature</w:t>
      </w:r>
    </w:p>
    <w:p w14:paraId="3D582749"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p>
    <w:p w14:paraId="79E7FAC0"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Name and Title of Signatory</w:t>
      </w:r>
    </w:p>
    <w:p w14:paraId="538B92C8"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C8AE663"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Name of Agency</w:t>
      </w:r>
    </w:p>
    <w:p w14:paraId="67B534BC"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t>
      </w:r>
    </w:p>
    <w:p w14:paraId="2DB50928"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52D1CD9"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u w:val="single"/>
          <w:lang w:val="en-US"/>
        </w:rPr>
      </w:pP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u w:val="single"/>
          <w:lang w:val="en-US"/>
        </w:rPr>
        <w:t>Issue of Notice to proceed with the work</w:t>
      </w:r>
    </w:p>
    <w:p w14:paraId="7EB87816"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u w:val="single"/>
          <w:lang w:val="en-US"/>
        </w:rPr>
        <w:t>(letterhead of the Employer)</w:t>
      </w:r>
    </w:p>
    <w:p w14:paraId="05E3DA3C"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(date)</w:t>
      </w:r>
    </w:p>
    <w:p w14:paraId="1137D530"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To</w:t>
      </w:r>
    </w:p>
    <w:p w14:paraId="25FA5E6B"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104E965"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(name and address of the Contractor)</w:t>
      </w:r>
    </w:p>
    <w:p w14:paraId="047A75DA"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907DB79"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t>
      </w:r>
    </w:p>
    <w:p w14:paraId="6D7BA265"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B11FD0B"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t>
      </w:r>
    </w:p>
    <w:p w14:paraId="3C256EAE"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313E155"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Dear Sirs:</w:t>
      </w:r>
    </w:p>
    <w:p w14:paraId="2CB81E5F" w14:textId="77777777" w:rsidR="00983396" w:rsidRPr="005264CC" w:rsidRDefault="00983396" w:rsidP="00983396">
      <w:pPr>
        <w:widowControl w:val="0"/>
        <w:tabs>
          <w:tab w:val="left" w:pos="520"/>
          <w:tab w:val="left" w:pos="2160"/>
          <w:tab w:val="left" w:pos="3800"/>
          <w:tab w:val="left" w:pos="5560"/>
          <w:tab w:val="left" w:pos="72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E71E799"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Pursuant to your furnishing the requisite security deposit as stipulated in ITT Clause 29.1 and signing of the contract agreement for the construction of</w:t>
      </w:r>
      <w:r w:rsidRPr="005264CC">
        <w:rPr>
          <w:rFonts w:ascii="Verdana" w:eastAsia="Times New Roman" w:hAnsi="Verdana" w:cs="Verdana"/>
          <w:color w:val="000000" w:themeColor="text1"/>
          <w:sz w:val="20"/>
          <w:szCs w:val="20"/>
          <w:lang w:val="en-US"/>
        </w:rPr>
        <w:t xml:space="preserve"> </w:t>
      </w:r>
      <w:r w:rsidRPr="005264CC">
        <w:rPr>
          <w:rFonts w:ascii="AvantGarde Bk BT" w:eastAsia="Times New Roman" w:hAnsi="AvantGarde Bk BT" w:cs="Times New Roman"/>
          <w:b/>
          <w:bCs/>
          <w:color w:val="000000" w:themeColor="text1"/>
          <w:szCs w:val="24"/>
          <w:lang w:val="en-US"/>
        </w:rPr>
        <w:t>---------------------------------------</w:t>
      </w:r>
      <w:r w:rsidRPr="005264CC">
        <w:rPr>
          <w:rFonts w:ascii="AvantGarde Bk BT" w:eastAsia="Times New Roman" w:hAnsi="AvantGarde Bk BT" w:cs="Times New Roman"/>
          <w:b/>
          <w:bCs/>
          <w:color w:val="000000" w:themeColor="text1"/>
          <w:lang w:val="en-US"/>
        </w:rPr>
        <w:t xml:space="preserve">  </w:t>
      </w:r>
      <w:r w:rsidRPr="005264CC">
        <w:rPr>
          <w:rFonts w:ascii="Times New Roman" w:eastAsia="Times New Roman" w:hAnsi="Times New Roman" w:cs="Times New Roman"/>
          <w:color w:val="000000" w:themeColor="text1"/>
          <w:sz w:val="20"/>
          <w:szCs w:val="20"/>
          <w:lang w:val="en-US"/>
        </w:rPr>
        <w:t>at Tender Price of Rs.——————, you are hereby instructed to proceed with the execution of the said works in accordance with the contract documents.</w:t>
      </w:r>
    </w:p>
    <w:p w14:paraId="62CEB531"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F0A061F"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Yours faithfully,</w:t>
      </w:r>
    </w:p>
    <w:p w14:paraId="2E99ADA0"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2304"/>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                            </w:t>
      </w:r>
      <w:r w:rsidRPr="005264CC">
        <w:rPr>
          <w:rFonts w:ascii="Times New Roman" w:eastAsia="Times New Roman" w:hAnsi="Times New Roman" w:cs="Times New Roman"/>
          <w:color w:val="000000" w:themeColor="text1"/>
          <w:sz w:val="20"/>
          <w:szCs w:val="20"/>
          <w:lang w:val="en-US"/>
        </w:rPr>
        <w:tab/>
        <w:t xml:space="preserve"> </w:t>
      </w:r>
    </w:p>
    <w:p w14:paraId="58A6AF36"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0D9C8D87"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49EE1E87"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4F15FA82"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1938226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198D50DE"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5D642100"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6552DA5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368FE1B3"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u w:val="single"/>
          <w:lang w:val="en-US"/>
        </w:rPr>
      </w:pPr>
    </w:p>
    <w:p w14:paraId="48D2678B"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u w:val="single"/>
          <w:lang w:val="en-US"/>
        </w:rPr>
        <w:lastRenderedPageBreak/>
        <w:t>Agreement Form</w:t>
      </w:r>
    </w:p>
    <w:p w14:paraId="4ADB1F54"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534DBF91"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Agreement</w:t>
      </w:r>
    </w:p>
    <w:p w14:paraId="68BB06A6"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9FAFA80"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This agreement, made the ___________________day of ______________20_______, between ……………………………………………………………(hereinafter called “the Employer”) of the one part and _____________________________________________ ________________________________________________________________________________________________________________________________________________ [name and address of contractor] (hereinafter called “the Contractor”) of the other part.</w:t>
      </w:r>
    </w:p>
    <w:p w14:paraId="5C68E56D"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F367A23" w14:textId="77777777" w:rsidR="00983396" w:rsidRPr="005264CC" w:rsidRDefault="00983396" w:rsidP="0098339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Whereas the Employer is desirous that the Contractor execute</w:t>
      </w:r>
      <w:r w:rsidRPr="005264CC">
        <w:rPr>
          <w:rFonts w:ascii="Verdana" w:eastAsia="Times New Roman" w:hAnsi="Verdana" w:cs="Verdana"/>
          <w:color w:val="000000" w:themeColor="text1"/>
          <w:sz w:val="20"/>
          <w:szCs w:val="20"/>
          <w:lang w:val="en-US"/>
        </w:rPr>
        <w:t xml:space="preserve"> </w:t>
      </w:r>
      <w:r w:rsidRPr="005264CC">
        <w:rPr>
          <w:rFonts w:ascii="AvantGarde Bk BT" w:eastAsia="Times New Roman" w:hAnsi="AvantGarde Bk BT" w:cs="Times New Roman"/>
          <w:b/>
          <w:bCs/>
          <w:color w:val="000000" w:themeColor="text1"/>
          <w:szCs w:val="24"/>
          <w:lang w:val="en-US"/>
        </w:rPr>
        <w:t>--------------------------------------------</w:t>
      </w:r>
      <w:r w:rsidRPr="005264CC">
        <w:rPr>
          <w:rFonts w:ascii="AvantGarde Bk BT" w:eastAsia="Times New Roman" w:hAnsi="AvantGarde Bk BT" w:cs="Times New Roman"/>
          <w:b/>
          <w:bCs/>
          <w:color w:val="000000" w:themeColor="text1"/>
          <w:lang w:val="en-US"/>
        </w:rPr>
        <w:t xml:space="preserve"> </w:t>
      </w:r>
      <w:r w:rsidRPr="005264CC">
        <w:rPr>
          <w:rFonts w:ascii="AvantGarde Bk BT" w:eastAsia="Times New Roman" w:hAnsi="AvantGarde Bk BT" w:cs="Times New Roman"/>
          <w:b/>
          <w:color w:val="000000" w:themeColor="text1"/>
          <w:sz w:val="24"/>
          <w:szCs w:val="24"/>
          <w:lang w:val="en-US"/>
        </w:rPr>
        <w:t xml:space="preserve"> </w:t>
      </w:r>
      <w:r w:rsidRPr="005264CC">
        <w:rPr>
          <w:rFonts w:ascii="Times New Roman" w:eastAsia="Times New Roman" w:hAnsi="Times New Roman" w:cs="Times New Roman"/>
          <w:color w:val="000000" w:themeColor="text1"/>
          <w:sz w:val="20"/>
          <w:szCs w:val="20"/>
          <w:lang w:val="en-US"/>
        </w:rPr>
        <w:t>i.e. (hereinafter called “the Works”) and the Employer has accepted the Tender by the Contractor for the execution and completion of such Works and the remedying of any defects therein at a contract price of Rupees...............................</w:t>
      </w:r>
    </w:p>
    <w:p w14:paraId="27F86E01"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r>
    </w:p>
    <w:p w14:paraId="00A0D550"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NOW THIS AGREEMENT WITNESSETH as follows:</w:t>
      </w:r>
    </w:p>
    <w:p w14:paraId="35241356"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406A9B4"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440" w:hanging="4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w:t>
      </w:r>
      <w:r w:rsidRPr="005264CC">
        <w:rPr>
          <w:rFonts w:ascii="Times New Roman" w:eastAsia="Times New Roman" w:hAnsi="Times New Roman" w:cs="Times New Roman"/>
          <w:color w:val="000000" w:themeColor="text1"/>
          <w:sz w:val="20"/>
          <w:szCs w:val="20"/>
          <w:lang w:val="en-US"/>
        </w:rPr>
        <w:tab/>
        <w:t>In this Agreement, words and expression shall have the same meanings as are respectively assigned to them in the Conditions of Contract hereinafter referred to, and they shall be deemed to form and be read and construed as part of this Agreement.</w:t>
      </w:r>
    </w:p>
    <w:p w14:paraId="4EA92D1A"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w:t>
      </w:r>
      <w:r w:rsidRPr="005264CC">
        <w:rPr>
          <w:rFonts w:ascii="Times New Roman" w:eastAsia="Times New Roman" w:hAnsi="Times New Roman" w:cs="Times New Roman"/>
          <w:color w:val="000000" w:themeColor="text1"/>
          <w:sz w:val="20"/>
          <w:szCs w:val="20"/>
          <w:lang w:val="en-US"/>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B342459"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w:t>
      </w:r>
      <w:r w:rsidRPr="005264CC">
        <w:rPr>
          <w:rFonts w:ascii="Times New Roman" w:eastAsia="Times New Roman" w:hAnsi="Times New Roman" w:cs="Times New Roman"/>
          <w:color w:val="000000" w:themeColor="text1"/>
          <w:sz w:val="20"/>
          <w:szCs w:val="20"/>
          <w:lang w:val="en-US"/>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2A63455F"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w:t>
      </w:r>
      <w:r w:rsidRPr="005264CC">
        <w:rPr>
          <w:rFonts w:ascii="Times New Roman" w:eastAsia="Times New Roman" w:hAnsi="Times New Roman" w:cs="Times New Roman"/>
          <w:color w:val="000000" w:themeColor="text1"/>
          <w:sz w:val="20"/>
          <w:szCs w:val="20"/>
          <w:lang w:val="en-US"/>
        </w:rPr>
        <w:tab/>
        <w:t>The following documents shall be deemed to form and be read and construed as part of this Agreement, viz:</w:t>
      </w:r>
    </w:p>
    <w:p w14:paraId="3D691B96"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i)</w:t>
      </w:r>
      <w:r w:rsidRPr="005264CC">
        <w:rPr>
          <w:rFonts w:ascii="Times New Roman" w:eastAsia="Times New Roman" w:hAnsi="Times New Roman" w:cs="Times New Roman"/>
          <w:color w:val="000000" w:themeColor="text1"/>
          <w:sz w:val="20"/>
          <w:szCs w:val="20"/>
          <w:lang w:val="en-US"/>
        </w:rPr>
        <w:tab/>
        <w:t>Letter of Acceptance;</w:t>
      </w:r>
    </w:p>
    <w:p w14:paraId="04542DAD"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ii)</w:t>
      </w:r>
      <w:r w:rsidRPr="005264CC">
        <w:rPr>
          <w:rFonts w:ascii="Times New Roman" w:eastAsia="Times New Roman" w:hAnsi="Times New Roman" w:cs="Times New Roman"/>
          <w:color w:val="000000" w:themeColor="text1"/>
          <w:sz w:val="20"/>
          <w:szCs w:val="20"/>
          <w:lang w:val="en-US"/>
        </w:rPr>
        <w:tab/>
        <w:t>Notice to proceed with the works;</w:t>
      </w:r>
    </w:p>
    <w:p w14:paraId="2C68F3B5"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s-E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s-ES"/>
        </w:rPr>
        <w:t>iii)</w:t>
      </w:r>
      <w:r w:rsidRPr="005264CC">
        <w:rPr>
          <w:rFonts w:ascii="Times New Roman" w:eastAsia="Times New Roman" w:hAnsi="Times New Roman" w:cs="Times New Roman"/>
          <w:color w:val="000000" w:themeColor="text1"/>
          <w:sz w:val="20"/>
          <w:szCs w:val="20"/>
          <w:lang w:val="es-ES"/>
        </w:rPr>
        <w:tab/>
        <w:t>Contractor’s Tender;</w:t>
      </w:r>
    </w:p>
    <w:p w14:paraId="515A2086"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s-ES"/>
        </w:rPr>
        <w:tab/>
      </w:r>
      <w:r w:rsidRPr="005264CC">
        <w:rPr>
          <w:rFonts w:ascii="Times New Roman" w:eastAsia="Times New Roman" w:hAnsi="Times New Roman" w:cs="Times New Roman"/>
          <w:color w:val="000000" w:themeColor="text1"/>
          <w:sz w:val="20"/>
          <w:szCs w:val="20"/>
          <w:lang w:val="en-US"/>
        </w:rPr>
        <w:t>iv)</w:t>
      </w:r>
      <w:r w:rsidRPr="005264CC">
        <w:rPr>
          <w:rFonts w:ascii="Times New Roman" w:eastAsia="Times New Roman" w:hAnsi="Times New Roman" w:cs="Times New Roman"/>
          <w:color w:val="000000" w:themeColor="text1"/>
          <w:sz w:val="20"/>
          <w:szCs w:val="20"/>
          <w:lang w:val="en-US"/>
        </w:rPr>
        <w:tab/>
        <w:t>Contract Data;</w:t>
      </w:r>
    </w:p>
    <w:p w14:paraId="099E903F"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v)</w:t>
      </w:r>
      <w:r w:rsidRPr="005264CC">
        <w:rPr>
          <w:rFonts w:ascii="Times New Roman" w:eastAsia="Times New Roman" w:hAnsi="Times New Roman" w:cs="Times New Roman"/>
          <w:color w:val="000000" w:themeColor="text1"/>
          <w:sz w:val="20"/>
          <w:szCs w:val="20"/>
          <w:lang w:val="en-US"/>
        </w:rPr>
        <w:tab/>
        <w:t>Conditions of contract (including Special Conditions of Contract);</w:t>
      </w:r>
    </w:p>
    <w:p w14:paraId="23107304"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vi)</w:t>
      </w:r>
      <w:r w:rsidRPr="005264CC">
        <w:rPr>
          <w:rFonts w:ascii="Times New Roman" w:eastAsia="Times New Roman" w:hAnsi="Times New Roman" w:cs="Times New Roman"/>
          <w:color w:val="000000" w:themeColor="text1"/>
          <w:sz w:val="20"/>
          <w:szCs w:val="20"/>
          <w:lang w:val="en-US"/>
        </w:rPr>
        <w:tab/>
        <w:t>Specifications;</w:t>
      </w:r>
    </w:p>
    <w:p w14:paraId="491927C9"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vii)</w:t>
      </w:r>
      <w:r w:rsidRPr="005264CC">
        <w:rPr>
          <w:rFonts w:ascii="Times New Roman" w:eastAsia="Times New Roman" w:hAnsi="Times New Roman" w:cs="Times New Roman"/>
          <w:color w:val="000000" w:themeColor="text1"/>
          <w:sz w:val="20"/>
          <w:szCs w:val="20"/>
          <w:lang w:val="en-US"/>
        </w:rPr>
        <w:tab/>
        <w:t>Drawings;</w:t>
      </w:r>
    </w:p>
    <w:p w14:paraId="651820D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viii)</w:t>
      </w:r>
      <w:r w:rsidRPr="005264CC">
        <w:rPr>
          <w:rFonts w:ascii="Times New Roman" w:eastAsia="Times New Roman" w:hAnsi="Times New Roman" w:cs="Times New Roman"/>
          <w:color w:val="000000" w:themeColor="text1"/>
          <w:sz w:val="20"/>
          <w:szCs w:val="20"/>
          <w:lang w:val="en-US"/>
        </w:rPr>
        <w:tab/>
        <w:t>Bill of Quantities; and</w:t>
      </w:r>
    </w:p>
    <w:p w14:paraId="69B185C4"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ix)</w:t>
      </w:r>
      <w:r w:rsidRPr="005264CC">
        <w:rPr>
          <w:rFonts w:ascii="Times New Roman" w:eastAsia="Times New Roman" w:hAnsi="Times New Roman" w:cs="Times New Roman"/>
          <w:color w:val="000000" w:themeColor="text1"/>
          <w:sz w:val="20"/>
          <w:szCs w:val="20"/>
          <w:lang w:val="en-US"/>
        </w:rPr>
        <w:tab/>
        <w:t>Any other document listed in the Contract Data as forming part of the contract.</w:t>
      </w:r>
    </w:p>
    <w:p w14:paraId="5A6594FB"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61146CA"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In witness whereof the parties thereto have caused this Agreement to be executed the day and year first before written.</w:t>
      </w:r>
    </w:p>
    <w:p w14:paraId="5FD5728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A98436C" w14:textId="77777777" w:rsidR="00983396" w:rsidRPr="005264CC" w:rsidRDefault="00983396" w:rsidP="00983396">
      <w:pPr>
        <w:widowControl w:val="0"/>
        <w:tabs>
          <w:tab w:val="left" w:pos="0"/>
          <w:tab w:val="left" w:pos="440"/>
          <w:tab w:val="left" w:pos="1140"/>
          <w:tab w:val="left" w:pos="252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The Common Seal of </w:t>
      </w:r>
      <w:r w:rsidRPr="005264CC">
        <w:rPr>
          <w:rFonts w:ascii="Times New Roman" w:eastAsia="Times New Roman" w:hAnsi="Times New Roman" w:cs="Times New Roman"/>
          <w:color w:val="000000" w:themeColor="text1"/>
          <w:sz w:val="20"/>
          <w:szCs w:val="20"/>
          <w:lang w:val="en-US"/>
        </w:rPr>
        <w:tab/>
        <w:t>___________________________________________________________</w:t>
      </w:r>
    </w:p>
    <w:p w14:paraId="5E5F428D"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was hereunto affixed in the presence of:</w:t>
      </w:r>
    </w:p>
    <w:p w14:paraId="0788FD88"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Signed, Sealed and Delivered by the said  ___________________________________________________</w:t>
      </w:r>
    </w:p>
    <w:p w14:paraId="2D7309DF"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_________________________________________________________________________________</w:t>
      </w:r>
    </w:p>
    <w:p w14:paraId="314E8415"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C2DEBD4"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in the presence of:</w:t>
      </w:r>
    </w:p>
    <w:p w14:paraId="78BCE174" w14:textId="77777777" w:rsidR="00983396" w:rsidRPr="005264CC" w:rsidRDefault="00983396" w:rsidP="00983396">
      <w:pPr>
        <w:widowControl w:val="0"/>
        <w:tabs>
          <w:tab w:val="left" w:pos="0"/>
          <w:tab w:val="left" w:pos="440"/>
          <w:tab w:val="left" w:pos="1140"/>
          <w:tab w:val="left" w:pos="297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Binding Signature of Employer</w:t>
      </w:r>
      <w:r w:rsidRPr="005264CC">
        <w:rPr>
          <w:rFonts w:ascii="Times New Roman" w:eastAsia="Times New Roman" w:hAnsi="Times New Roman" w:cs="Times New Roman"/>
          <w:color w:val="000000" w:themeColor="text1"/>
          <w:sz w:val="20"/>
          <w:szCs w:val="20"/>
          <w:lang w:val="en-US"/>
        </w:rPr>
        <w:tab/>
        <w:t>_______________________________________________________</w:t>
      </w:r>
    </w:p>
    <w:p w14:paraId="01221D40" w14:textId="77777777" w:rsidR="00983396" w:rsidRPr="005264CC" w:rsidRDefault="00983396" w:rsidP="00983396">
      <w:pPr>
        <w:widowControl w:val="0"/>
        <w:tabs>
          <w:tab w:val="left" w:pos="0"/>
          <w:tab w:val="left" w:pos="440"/>
          <w:tab w:val="left" w:pos="1140"/>
          <w:tab w:val="left" w:pos="32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Binding Signature of Contractor</w:t>
      </w:r>
      <w:r w:rsidRPr="005264CC">
        <w:rPr>
          <w:rFonts w:ascii="Times New Roman" w:eastAsia="Times New Roman" w:hAnsi="Times New Roman" w:cs="Times New Roman"/>
          <w:color w:val="000000" w:themeColor="text1"/>
          <w:sz w:val="20"/>
          <w:szCs w:val="20"/>
          <w:lang w:val="en-US"/>
        </w:rPr>
        <w:tab/>
        <w:t>_____________________________________________________</w:t>
      </w:r>
    </w:p>
    <w:p w14:paraId="14C8C857" w14:textId="77777777" w:rsidR="00983396" w:rsidRPr="005264CC" w:rsidRDefault="00983396" w:rsidP="00983396">
      <w:pPr>
        <w:widowControl w:val="0"/>
        <w:tabs>
          <w:tab w:val="left" w:pos="0"/>
          <w:tab w:val="left" w:pos="440"/>
          <w:tab w:val="left" w:pos="1140"/>
          <w:tab w:val="left" w:pos="32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5BA6BE6" w14:textId="77777777" w:rsidR="00983396" w:rsidRPr="005264CC" w:rsidRDefault="00983396" w:rsidP="00983396">
      <w:pPr>
        <w:widowControl w:val="0"/>
        <w:tabs>
          <w:tab w:val="left" w:pos="0"/>
          <w:tab w:val="left" w:pos="440"/>
          <w:tab w:val="left" w:pos="1140"/>
          <w:tab w:val="left" w:pos="324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BCA4809"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6A3A4BA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5975ED7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1C248C62"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412A5961"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10B3A68C"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57090733"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10660E2A"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363A248B" w14:textId="77777777" w:rsidR="00983396" w:rsidRPr="005264CC" w:rsidRDefault="00983396" w:rsidP="00983396">
      <w:pPr>
        <w:widowControl w:val="0"/>
        <w:tabs>
          <w:tab w:val="left" w:pos="0"/>
          <w:tab w:val="left" w:pos="440"/>
          <w:tab w:val="left" w:pos="1140"/>
          <w:tab w:val="left" w:pos="68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lastRenderedPageBreak/>
        <w:t>SECTION 5: CONDITIONS OF CONTRACT</w:t>
      </w:r>
    </w:p>
    <w:p w14:paraId="6F98C6AE"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18"/>
          <w:szCs w:val="18"/>
          <w:lang w:val="en-US"/>
        </w:rPr>
      </w:pPr>
      <w:r w:rsidRPr="005264CC">
        <w:rPr>
          <w:rFonts w:ascii="Times New Roman" w:eastAsia="Times New Roman" w:hAnsi="Times New Roman" w:cs="Times New Roman"/>
          <w:b/>
          <w:bCs/>
          <w:color w:val="000000" w:themeColor="text1"/>
          <w:sz w:val="18"/>
          <w:szCs w:val="18"/>
          <w:u w:val="single"/>
          <w:lang w:val="en-US"/>
        </w:rPr>
        <w:t>Table of Contents</w:t>
      </w:r>
    </w:p>
    <w:p w14:paraId="530AE76A" w14:textId="77777777" w:rsidR="00983396" w:rsidRPr="005264CC" w:rsidRDefault="00983396" w:rsidP="00983396">
      <w:pPr>
        <w:widowControl w:val="0"/>
        <w:tabs>
          <w:tab w:val="left" w:pos="720"/>
          <w:tab w:val="left" w:pos="1040"/>
          <w:tab w:val="left" w:pos="2880"/>
          <w:tab w:val="left" w:pos="3420"/>
          <w:tab w:val="left" w:pos="4640"/>
          <w:tab w:val="left" w:pos="5220"/>
          <w:tab w:val="left" w:pos="5580"/>
          <w:tab w:val="left" w:pos="7200"/>
          <w:tab w:val="left" w:pos="812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16"/>
          <w:szCs w:val="16"/>
          <w:lang w:val="es-ES"/>
        </w:rPr>
      </w:pPr>
      <w:r w:rsidRPr="005264CC">
        <w:rPr>
          <w:rFonts w:ascii="Times New Roman" w:eastAsia="Times New Roman" w:hAnsi="Times New Roman" w:cs="Times New Roman"/>
          <w:b/>
          <w:bCs/>
          <w:color w:val="000000" w:themeColor="text1"/>
          <w:sz w:val="16"/>
          <w:szCs w:val="16"/>
          <w:lang w:val="es-ES"/>
        </w:rPr>
        <w:t>A.</w:t>
      </w:r>
      <w:r w:rsidRPr="005264CC">
        <w:rPr>
          <w:rFonts w:ascii="Times New Roman" w:eastAsia="Times New Roman" w:hAnsi="Times New Roman" w:cs="Times New Roman"/>
          <w:b/>
          <w:bCs/>
          <w:color w:val="000000" w:themeColor="text1"/>
          <w:sz w:val="16"/>
          <w:szCs w:val="16"/>
          <w:lang w:val="es-ES"/>
        </w:rPr>
        <w:tab/>
        <w:t>General</w:t>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lang w:val="es-ES"/>
        </w:rPr>
        <w:tab/>
      </w:r>
      <w:r w:rsidRPr="005264CC">
        <w:rPr>
          <w:rFonts w:ascii="Times New Roman" w:eastAsia="Times New Roman" w:hAnsi="Times New Roman" w:cs="Times New Roman"/>
          <w:b/>
          <w:bCs/>
          <w:color w:val="000000" w:themeColor="text1"/>
          <w:sz w:val="16"/>
          <w:szCs w:val="16"/>
          <w:u w:val="single"/>
          <w:lang w:val="es-ES"/>
        </w:rPr>
        <w:t xml:space="preserve"> </w:t>
      </w:r>
      <w:r w:rsidRPr="005264CC">
        <w:rPr>
          <w:rFonts w:ascii="Times New Roman" w:eastAsia="Times New Roman" w:hAnsi="Times New Roman" w:cs="Times New Roman"/>
          <w:b/>
          <w:bCs/>
          <w:color w:val="000000" w:themeColor="text1"/>
          <w:sz w:val="16"/>
          <w:szCs w:val="16"/>
          <w:lang w:val="es-ES"/>
        </w:rPr>
        <w:t xml:space="preserve"> </w:t>
      </w:r>
    </w:p>
    <w:p w14:paraId="645C9E0E"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w:t>
      </w:r>
      <w:r w:rsidRPr="005264CC">
        <w:rPr>
          <w:rFonts w:ascii="Times New Roman" w:eastAsia="Times New Roman" w:hAnsi="Times New Roman" w:cs="Times New Roman"/>
          <w:color w:val="000000" w:themeColor="text1"/>
          <w:sz w:val="16"/>
          <w:szCs w:val="16"/>
          <w:lang w:val="en-US"/>
        </w:rPr>
        <w:tab/>
        <w:t>Definitions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028630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w:t>
      </w:r>
      <w:r w:rsidRPr="005264CC">
        <w:rPr>
          <w:rFonts w:ascii="Times New Roman" w:eastAsia="Times New Roman" w:hAnsi="Times New Roman" w:cs="Times New Roman"/>
          <w:color w:val="000000" w:themeColor="text1"/>
          <w:sz w:val="16"/>
          <w:szCs w:val="16"/>
          <w:lang w:val="en-US"/>
        </w:rPr>
        <w:tab/>
        <w:t>Interpretation</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86C5C50"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w:t>
      </w:r>
      <w:r w:rsidRPr="005264CC">
        <w:rPr>
          <w:rFonts w:ascii="Times New Roman" w:eastAsia="Times New Roman" w:hAnsi="Times New Roman" w:cs="Times New Roman"/>
          <w:color w:val="000000" w:themeColor="text1"/>
          <w:sz w:val="16"/>
          <w:szCs w:val="16"/>
          <w:lang w:val="en-US"/>
        </w:rPr>
        <w:tab/>
        <w:t>Law governing contract</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01E2F32"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w:t>
      </w:r>
      <w:r w:rsidRPr="005264CC">
        <w:rPr>
          <w:rFonts w:ascii="Times New Roman" w:eastAsia="Times New Roman" w:hAnsi="Times New Roman" w:cs="Times New Roman"/>
          <w:color w:val="000000" w:themeColor="text1"/>
          <w:sz w:val="16"/>
          <w:szCs w:val="16"/>
          <w:lang w:val="en-US"/>
        </w:rPr>
        <w:tab/>
        <w:t>Employers decisions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1056B9B"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5.</w:t>
      </w:r>
      <w:r w:rsidRPr="005264CC">
        <w:rPr>
          <w:rFonts w:ascii="Times New Roman" w:eastAsia="Times New Roman" w:hAnsi="Times New Roman" w:cs="Times New Roman"/>
          <w:color w:val="000000" w:themeColor="text1"/>
          <w:sz w:val="16"/>
          <w:szCs w:val="16"/>
          <w:lang w:val="en-US"/>
        </w:rPr>
        <w:tab/>
        <w:t>Delegation</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7FDD601"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6.</w:t>
      </w:r>
      <w:r w:rsidRPr="005264CC">
        <w:rPr>
          <w:rFonts w:ascii="Times New Roman" w:eastAsia="Times New Roman" w:hAnsi="Times New Roman" w:cs="Times New Roman"/>
          <w:color w:val="000000" w:themeColor="text1"/>
          <w:sz w:val="16"/>
          <w:szCs w:val="16"/>
          <w:lang w:val="en-US"/>
        </w:rPr>
        <w:tab/>
        <w:t>Communications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00079CC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7.</w:t>
      </w:r>
      <w:r w:rsidRPr="005264CC">
        <w:rPr>
          <w:rFonts w:ascii="Times New Roman" w:eastAsia="Times New Roman" w:hAnsi="Times New Roman" w:cs="Times New Roman"/>
          <w:color w:val="000000" w:themeColor="text1"/>
          <w:sz w:val="16"/>
          <w:szCs w:val="16"/>
          <w:lang w:val="en-US"/>
        </w:rPr>
        <w:tab/>
        <w:t>Subcontracting</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F169C3E"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8.</w:t>
      </w:r>
      <w:r w:rsidRPr="005264CC">
        <w:rPr>
          <w:rFonts w:ascii="Times New Roman" w:eastAsia="Times New Roman" w:hAnsi="Times New Roman" w:cs="Times New Roman"/>
          <w:color w:val="000000" w:themeColor="text1"/>
          <w:sz w:val="16"/>
          <w:szCs w:val="16"/>
          <w:lang w:val="en-US"/>
        </w:rPr>
        <w:tab/>
        <w:t>Other Contractors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6174CC77"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9.</w:t>
      </w:r>
      <w:r w:rsidRPr="005264CC">
        <w:rPr>
          <w:rFonts w:ascii="Times New Roman" w:eastAsia="Times New Roman" w:hAnsi="Times New Roman" w:cs="Times New Roman"/>
          <w:color w:val="000000" w:themeColor="text1"/>
          <w:sz w:val="16"/>
          <w:szCs w:val="16"/>
          <w:lang w:val="en-US"/>
        </w:rPr>
        <w:tab/>
        <w:t>Personnel</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8D4E5D1"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10.</w:t>
      </w:r>
      <w:r w:rsidRPr="005264CC">
        <w:rPr>
          <w:rFonts w:ascii="Times New Roman" w:eastAsia="Times New Roman" w:hAnsi="Times New Roman" w:cs="Times New Roman"/>
          <w:color w:val="000000" w:themeColor="text1"/>
          <w:sz w:val="16"/>
          <w:szCs w:val="16"/>
          <w:lang w:val="en-US"/>
        </w:rPr>
        <w:tab/>
        <w:t>Employer’s and Contractor’s risks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7A81750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11.</w:t>
      </w:r>
      <w:r w:rsidRPr="005264CC">
        <w:rPr>
          <w:rFonts w:ascii="Times New Roman" w:eastAsia="Times New Roman" w:hAnsi="Times New Roman" w:cs="Times New Roman"/>
          <w:color w:val="000000" w:themeColor="text1"/>
          <w:sz w:val="16"/>
          <w:szCs w:val="16"/>
          <w:lang w:val="en-US"/>
        </w:rPr>
        <w:tab/>
        <w:t>Employer’s risks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373F2F9"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12</w:t>
      </w:r>
      <w:r w:rsidRPr="005264CC">
        <w:rPr>
          <w:rFonts w:ascii="Times New Roman" w:eastAsia="Times New Roman" w:hAnsi="Times New Roman" w:cs="Times New Roman"/>
          <w:color w:val="000000" w:themeColor="text1"/>
          <w:sz w:val="16"/>
          <w:szCs w:val="16"/>
          <w:lang w:val="en-US"/>
        </w:rPr>
        <w:tab/>
        <w:t>Contractor’s risks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23D1B7E"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13.</w:t>
      </w:r>
      <w:r w:rsidRPr="005264CC">
        <w:rPr>
          <w:rFonts w:ascii="Times New Roman" w:eastAsia="Times New Roman" w:hAnsi="Times New Roman" w:cs="Times New Roman"/>
          <w:color w:val="000000" w:themeColor="text1"/>
          <w:sz w:val="16"/>
          <w:szCs w:val="16"/>
          <w:lang w:val="en-US"/>
        </w:rPr>
        <w:tab/>
        <w:t>Insurance</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D546CDE"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14.</w:t>
      </w:r>
      <w:r w:rsidRPr="005264CC">
        <w:rPr>
          <w:rFonts w:ascii="Times New Roman" w:eastAsia="Times New Roman" w:hAnsi="Times New Roman" w:cs="Times New Roman"/>
          <w:color w:val="000000" w:themeColor="text1"/>
          <w:sz w:val="16"/>
          <w:szCs w:val="16"/>
          <w:lang w:val="en-US"/>
        </w:rPr>
        <w:tab/>
        <w:t>Site Investigation Report</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AE14E0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15</w:t>
      </w:r>
      <w:r w:rsidRPr="005264CC">
        <w:rPr>
          <w:rFonts w:ascii="Times New Roman" w:eastAsia="Times New Roman" w:hAnsi="Times New Roman" w:cs="Times New Roman"/>
          <w:color w:val="000000" w:themeColor="text1"/>
          <w:sz w:val="16"/>
          <w:szCs w:val="16"/>
          <w:lang w:val="en-US"/>
        </w:rPr>
        <w:tab/>
        <w:t>Query about Contract Data</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07C148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16</w:t>
      </w:r>
      <w:r w:rsidRPr="005264CC">
        <w:rPr>
          <w:rFonts w:ascii="Times New Roman" w:eastAsia="Times New Roman" w:hAnsi="Times New Roman" w:cs="Times New Roman"/>
          <w:color w:val="000000" w:themeColor="text1"/>
          <w:sz w:val="16"/>
          <w:szCs w:val="16"/>
          <w:lang w:val="en-US"/>
        </w:rPr>
        <w:tab/>
        <w:t>Contractor to construct the Works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732D382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17.</w:t>
      </w:r>
      <w:r w:rsidRPr="005264CC">
        <w:rPr>
          <w:rFonts w:ascii="Times New Roman" w:eastAsia="Times New Roman" w:hAnsi="Times New Roman" w:cs="Times New Roman"/>
          <w:color w:val="000000" w:themeColor="text1"/>
          <w:sz w:val="16"/>
          <w:szCs w:val="16"/>
          <w:lang w:val="en-US"/>
        </w:rPr>
        <w:tab/>
        <w:t>The Works to be completed by Intended Completion Date</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8D0A662"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18</w:t>
      </w:r>
      <w:r w:rsidRPr="005264CC">
        <w:rPr>
          <w:rFonts w:ascii="Times New Roman" w:eastAsia="Times New Roman" w:hAnsi="Times New Roman" w:cs="Times New Roman"/>
          <w:color w:val="000000" w:themeColor="text1"/>
          <w:sz w:val="16"/>
          <w:szCs w:val="16"/>
          <w:lang w:val="en-US"/>
        </w:rPr>
        <w:tab/>
        <w:t>Approvals by the Employer</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678BD2A5"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19.</w:t>
      </w:r>
      <w:r w:rsidRPr="005264CC">
        <w:rPr>
          <w:rFonts w:ascii="Times New Roman" w:eastAsia="Times New Roman" w:hAnsi="Times New Roman" w:cs="Times New Roman"/>
          <w:color w:val="000000" w:themeColor="text1"/>
          <w:sz w:val="16"/>
          <w:szCs w:val="16"/>
          <w:lang w:val="en-US"/>
        </w:rPr>
        <w:tab/>
        <w:t>Safety</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7A1CE3FF"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20.</w:t>
      </w:r>
      <w:r w:rsidRPr="005264CC">
        <w:rPr>
          <w:rFonts w:ascii="Times New Roman" w:eastAsia="Times New Roman" w:hAnsi="Times New Roman" w:cs="Times New Roman"/>
          <w:color w:val="000000" w:themeColor="text1"/>
          <w:sz w:val="16"/>
          <w:szCs w:val="16"/>
          <w:lang w:val="en-US"/>
        </w:rPr>
        <w:tab/>
        <w:t>Discoveries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163A89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21.</w:t>
      </w:r>
      <w:r w:rsidRPr="005264CC">
        <w:rPr>
          <w:rFonts w:ascii="Times New Roman" w:eastAsia="Times New Roman" w:hAnsi="Times New Roman" w:cs="Times New Roman"/>
          <w:color w:val="000000" w:themeColor="text1"/>
          <w:sz w:val="16"/>
          <w:szCs w:val="16"/>
          <w:lang w:val="en-US"/>
        </w:rPr>
        <w:tab/>
        <w:t>Possession of the Site</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747ABE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22.</w:t>
      </w:r>
      <w:r w:rsidRPr="005264CC">
        <w:rPr>
          <w:rFonts w:ascii="Times New Roman" w:eastAsia="Times New Roman" w:hAnsi="Times New Roman" w:cs="Times New Roman"/>
          <w:color w:val="000000" w:themeColor="text1"/>
          <w:sz w:val="16"/>
          <w:szCs w:val="16"/>
          <w:lang w:val="en-US"/>
        </w:rPr>
        <w:tab/>
        <w:t>Access to the Site</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039AB136"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23.</w:t>
      </w:r>
      <w:r w:rsidRPr="005264CC">
        <w:rPr>
          <w:rFonts w:ascii="Times New Roman" w:eastAsia="Times New Roman" w:hAnsi="Times New Roman" w:cs="Times New Roman"/>
          <w:color w:val="000000" w:themeColor="text1"/>
          <w:sz w:val="16"/>
          <w:szCs w:val="16"/>
          <w:lang w:val="en-US"/>
        </w:rPr>
        <w:tab/>
        <w:t>Instructions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608D147F"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24.</w:t>
      </w:r>
      <w:r w:rsidRPr="005264CC">
        <w:rPr>
          <w:rFonts w:ascii="Times New Roman" w:eastAsia="Times New Roman" w:hAnsi="Times New Roman" w:cs="Times New Roman"/>
          <w:color w:val="000000" w:themeColor="text1"/>
          <w:sz w:val="16"/>
          <w:szCs w:val="16"/>
          <w:lang w:val="en-US"/>
        </w:rPr>
        <w:tab/>
        <w:t>Procedure for resolution of disputes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F58289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r>
    </w:p>
    <w:p w14:paraId="141A54F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r w:rsidRPr="005264CC">
        <w:rPr>
          <w:rFonts w:ascii="Times New Roman" w:eastAsia="Times New Roman" w:hAnsi="Times New Roman" w:cs="Times New Roman"/>
          <w:b/>
          <w:bCs/>
          <w:color w:val="000000" w:themeColor="text1"/>
          <w:sz w:val="16"/>
          <w:szCs w:val="16"/>
          <w:lang w:val="en-US"/>
        </w:rPr>
        <w:t>B.</w:t>
      </w:r>
      <w:r w:rsidRPr="005264CC">
        <w:rPr>
          <w:rFonts w:ascii="Times New Roman" w:eastAsia="Times New Roman" w:hAnsi="Times New Roman" w:cs="Times New Roman"/>
          <w:b/>
          <w:bCs/>
          <w:color w:val="000000" w:themeColor="text1"/>
          <w:sz w:val="16"/>
          <w:szCs w:val="16"/>
          <w:lang w:val="en-US"/>
        </w:rPr>
        <w:tab/>
        <w:t>Time Control</w:t>
      </w:r>
    </w:p>
    <w:p w14:paraId="513A6A56"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p>
    <w:p w14:paraId="490E4094"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25.</w:t>
      </w:r>
      <w:r w:rsidRPr="005264CC">
        <w:rPr>
          <w:rFonts w:ascii="Times New Roman" w:eastAsia="Times New Roman" w:hAnsi="Times New Roman" w:cs="Times New Roman"/>
          <w:color w:val="000000" w:themeColor="text1"/>
          <w:sz w:val="16"/>
          <w:szCs w:val="16"/>
          <w:lang w:val="en-US"/>
        </w:rPr>
        <w:tab/>
        <w:t>Program</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2D057B7"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26.</w:t>
      </w:r>
      <w:r w:rsidRPr="005264CC">
        <w:rPr>
          <w:rFonts w:ascii="Times New Roman" w:eastAsia="Times New Roman" w:hAnsi="Times New Roman" w:cs="Times New Roman"/>
          <w:color w:val="000000" w:themeColor="text1"/>
          <w:sz w:val="16"/>
          <w:szCs w:val="16"/>
          <w:lang w:val="en-US"/>
        </w:rPr>
        <w:tab/>
        <w:t>Extension of the Intended Completion Date</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DC1DB2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27.</w:t>
      </w:r>
      <w:r w:rsidRPr="005264CC">
        <w:rPr>
          <w:rFonts w:ascii="Times New Roman" w:eastAsia="Times New Roman" w:hAnsi="Times New Roman" w:cs="Times New Roman"/>
          <w:color w:val="000000" w:themeColor="text1"/>
          <w:sz w:val="16"/>
          <w:szCs w:val="16"/>
          <w:lang w:val="en-US"/>
        </w:rPr>
        <w:tab/>
        <w:t>Delays ordered by the Employer</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1022311"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28.</w:t>
      </w:r>
      <w:r w:rsidRPr="005264CC">
        <w:rPr>
          <w:rFonts w:ascii="Times New Roman" w:eastAsia="Times New Roman" w:hAnsi="Times New Roman" w:cs="Times New Roman"/>
          <w:color w:val="000000" w:themeColor="text1"/>
          <w:sz w:val="16"/>
          <w:szCs w:val="16"/>
          <w:lang w:val="en-US"/>
        </w:rPr>
        <w:tab/>
        <w:t>Management meetings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6A08153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p>
    <w:p w14:paraId="53230193"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r w:rsidRPr="005264CC">
        <w:rPr>
          <w:rFonts w:ascii="Times New Roman" w:eastAsia="Times New Roman" w:hAnsi="Times New Roman" w:cs="Times New Roman"/>
          <w:b/>
          <w:bCs/>
          <w:color w:val="000000" w:themeColor="text1"/>
          <w:sz w:val="16"/>
          <w:szCs w:val="16"/>
          <w:lang w:val="en-US"/>
        </w:rPr>
        <w:t>C.</w:t>
      </w:r>
      <w:r w:rsidRPr="005264CC">
        <w:rPr>
          <w:rFonts w:ascii="Times New Roman" w:eastAsia="Times New Roman" w:hAnsi="Times New Roman" w:cs="Times New Roman"/>
          <w:b/>
          <w:bCs/>
          <w:color w:val="000000" w:themeColor="text1"/>
          <w:sz w:val="16"/>
          <w:szCs w:val="16"/>
          <w:lang w:val="en-US"/>
        </w:rPr>
        <w:tab/>
        <w:t>Quality Control</w:t>
      </w:r>
    </w:p>
    <w:p w14:paraId="01004464"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p>
    <w:p w14:paraId="024C579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29.</w:t>
      </w:r>
      <w:r w:rsidRPr="005264CC">
        <w:rPr>
          <w:rFonts w:ascii="Times New Roman" w:eastAsia="Times New Roman" w:hAnsi="Times New Roman" w:cs="Times New Roman"/>
          <w:color w:val="000000" w:themeColor="text1"/>
          <w:sz w:val="16"/>
          <w:szCs w:val="16"/>
          <w:lang w:val="en-US"/>
        </w:rPr>
        <w:tab/>
        <w:t>Identifying defects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5C91C97"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30.</w:t>
      </w:r>
      <w:r w:rsidRPr="005264CC">
        <w:rPr>
          <w:rFonts w:ascii="Times New Roman" w:eastAsia="Times New Roman" w:hAnsi="Times New Roman" w:cs="Times New Roman"/>
          <w:color w:val="000000" w:themeColor="text1"/>
          <w:sz w:val="16"/>
          <w:szCs w:val="16"/>
          <w:lang w:val="en-US"/>
        </w:rPr>
        <w:tab/>
        <w:t>Tests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F5A9EF0"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31.</w:t>
      </w:r>
      <w:r w:rsidRPr="005264CC">
        <w:rPr>
          <w:rFonts w:ascii="Times New Roman" w:eastAsia="Times New Roman" w:hAnsi="Times New Roman" w:cs="Times New Roman"/>
          <w:color w:val="000000" w:themeColor="text1"/>
          <w:sz w:val="16"/>
          <w:szCs w:val="16"/>
          <w:lang w:val="en-US"/>
        </w:rPr>
        <w:tab/>
        <w:t>Correction of defects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629032C1"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32.</w:t>
      </w:r>
      <w:r w:rsidRPr="005264CC">
        <w:rPr>
          <w:rFonts w:ascii="Times New Roman" w:eastAsia="Times New Roman" w:hAnsi="Times New Roman" w:cs="Times New Roman"/>
          <w:color w:val="000000" w:themeColor="text1"/>
          <w:sz w:val="16"/>
          <w:szCs w:val="16"/>
          <w:lang w:val="en-US"/>
        </w:rPr>
        <w:tab/>
        <w:t>Uncorrected defects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0F80096"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p>
    <w:p w14:paraId="553B589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r w:rsidRPr="005264CC">
        <w:rPr>
          <w:rFonts w:ascii="Times New Roman" w:eastAsia="Times New Roman" w:hAnsi="Times New Roman" w:cs="Times New Roman"/>
          <w:b/>
          <w:bCs/>
          <w:color w:val="000000" w:themeColor="text1"/>
          <w:sz w:val="16"/>
          <w:szCs w:val="16"/>
          <w:lang w:val="en-US"/>
        </w:rPr>
        <w:t>D.</w:t>
      </w:r>
      <w:r w:rsidRPr="005264CC">
        <w:rPr>
          <w:rFonts w:ascii="Times New Roman" w:eastAsia="Times New Roman" w:hAnsi="Times New Roman" w:cs="Times New Roman"/>
          <w:b/>
          <w:bCs/>
          <w:color w:val="000000" w:themeColor="text1"/>
          <w:sz w:val="16"/>
          <w:szCs w:val="16"/>
          <w:lang w:val="en-US"/>
        </w:rPr>
        <w:tab/>
        <w:t>Cost Control</w:t>
      </w:r>
    </w:p>
    <w:p w14:paraId="60C2EB2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p>
    <w:p w14:paraId="30C51862"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33</w:t>
      </w:r>
      <w:r w:rsidRPr="005264CC">
        <w:rPr>
          <w:rFonts w:ascii="Times New Roman" w:eastAsia="Times New Roman" w:hAnsi="Times New Roman" w:cs="Times New Roman"/>
          <w:color w:val="000000" w:themeColor="text1"/>
          <w:sz w:val="16"/>
          <w:szCs w:val="16"/>
          <w:lang w:val="en-US"/>
        </w:rPr>
        <w:tab/>
        <w:t>Bill of Quantities (BOQ)</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44524D2"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34</w:t>
      </w:r>
      <w:r w:rsidRPr="005264CC">
        <w:rPr>
          <w:rFonts w:ascii="Times New Roman" w:eastAsia="Times New Roman" w:hAnsi="Times New Roman" w:cs="Times New Roman"/>
          <w:color w:val="000000" w:themeColor="text1"/>
          <w:sz w:val="16"/>
          <w:szCs w:val="16"/>
          <w:lang w:val="en-US"/>
        </w:rPr>
        <w:tab/>
        <w:t>Variations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BA24F20"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35.</w:t>
      </w:r>
      <w:r w:rsidRPr="005264CC">
        <w:rPr>
          <w:rFonts w:ascii="Times New Roman" w:eastAsia="Times New Roman" w:hAnsi="Times New Roman" w:cs="Times New Roman"/>
          <w:color w:val="000000" w:themeColor="text1"/>
          <w:sz w:val="16"/>
          <w:szCs w:val="16"/>
          <w:lang w:val="en-US"/>
        </w:rPr>
        <w:tab/>
        <w:t>Payment for Variations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CC2595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36.</w:t>
      </w:r>
      <w:r w:rsidRPr="005264CC">
        <w:rPr>
          <w:rFonts w:ascii="Times New Roman" w:eastAsia="Times New Roman" w:hAnsi="Times New Roman" w:cs="Times New Roman"/>
          <w:color w:val="000000" w:themeColor="text1"/>
          <w:sz w:val="16"/>
          <w:szCs w:val="16"/>
          <w:lang w:val="en-US"/>
        </w:rPr>
        <w:tab/>
        <w:t>Submission of bills for payment</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6EB1D5A"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37</w:t>
      </w:r>
      <w:r w:rsidRPr="005264CC">
        <w:rPr>
          <w:rFonts w:ascii="Times New Roman" w:eastAsia="Times New Roman" w:hAnsi="Times New Roman" w:cs="Times New Roman"/>
          <w:color w:val="000000" w:themeColor="text1"/>
          <w:sz w:val="16"/>
          <w:szCs w:val="16"/>
          <w:lang w:val="en-US"/>
        </w:rPr>
        <w:tab/>
        <w:t>Payments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4D1D3FF"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38.</w:t>
      </w:r>
      <w:r w:rsidRPr="005264CC">
        <w:rPr>
          <w:rFonts w:ascii="Times New Roman" w:eastAsia="Times New Roman" w:hAnsi="Times New Roman" w:cs="Times New Roman"/>
          <w:color w:val="000000" w:themeColor="text1"/>
          <w:sz w:val="16"/>
          <w:szCs w:val="16"/>
          <w:lang w:val="en-US"/>
        </w:rPr>
        <w:tab/>
        <w:t>Compensation events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0BEB05C"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39.</w:t>
      </w:r>
      <w:r w:rsidRPr="005264CC">
        <w:rPr>
          <w:rFonts w:ascii="Times New Roman" w:eastAsia="Times New Roman" w:hAnsi="Times New Roman" w:cs="Times New Roman"/>
          <w:color w:val="000000" w:themeColor="text1"/>
          <w:sz w:val="16"/>
          <w:szCs w:val="16"/>
          <w:lang w:val="en-US"/>
        </w:rPr>
        <w:tab/>
        <w:t>Tax</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E808147"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40</w:t>
      </w:r>
      <w:r w:rsidRPr="005264CC">
        <w:rPr>
          <w:rFonts w:ascii="Times New Roman" w:eastAsia="Times New Roman" w:hAnsi="Times New Roman" w:cs="Times New Roman"/>
          <w:color w:val="000000" w:themeColor="text1"/>
          <w:sz w:val="16"/>
          <w:szCs w:val="16"/>
          <w:lang w:val="en-US"/>
        </w:rPr>
        <w:tab/>
        <w:t>Price Adjustment</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2EC620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41.</w:t>
      </w:r>
      <w:r w:rsidRPr="005264CC">
        <w:rPr>
          <w:rFonts w:ascii="Times New Roman" w:eastAsia="Times New Roman" w:hAnsi="Times New Roman" w:cs="Times New Roman"/>
          <w:color w:val="000000" w:themeColor="text1"/>
          <w:sz w:val="16"/>
          <w:szCs w:val="16"/>
          <w:lang w:val="en-US"/>
        </w:rPr>
        <w:tab/>
        <w:t>Liquidated damages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17A5DB9"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42.</w:t>
      </w:r>
      <w:r w:rsidRPr="005264CC">
        <w:rPr>
          <w:rFonts w:ascii="Times New Roman" w:eastAsia="Times New Roman" w:hAnsi="Times New Roman" w:cs="Times New Roman"/>
          <w:color w:val="000000" w:themeColor="text1"/>
          <w:sz w:val="16"/>
          <w:szCs w:val="16"/>
          <w:lang w:val="en-US"/>
        </w:rPr>
        <w:tab/>
        <w:t>Advance Payments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E6A433F"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43.</w:t>
      </w:r>
      <w:r w:rsidRPr="005264CC">
        <w:rPr>
          <w:rFonts w:ascii="Times New Roman" w:eastAsia="Times New Roman" w:hAnsi="Times New Roman" w:cs="Times New Roman"/>
          <w:color w:val="000000" w:themeColor="text1"/>
          <w:sz w:val="16"/>
          <w:szCs w:val="16"/>
          <w:lang w:val="en-US"/>
        </w:rPr>
        <w:tab/>
        <w:t>Securities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0DA294D7"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44.</w:t>
      </w:r>
      <w:r w:rsidRPr="005264CC">
        <w:rPr>
          <w:rFonts w:ascii="Times New Roman" w:eastAsia="Times New Roman" w:hAnsi="Times New Roman" w:cs="Times New Roman"/>
          <w:color w:val="000000" w:themeColor="text1"/>
          <w:sz w:val="16"/>
          <w:szCs w:val="16"/>
          <w:lang w:val="en-US"/>
        </w:rPr>
        <w:tab/>
        <w:t>Cost of repairs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134C47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p>
    <w:p w14:paraId="5062B4B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r w:rsidRPr="005264CC">
        <w:rPr>
          <w:rFonts w:ascii="Times New Roman" w:eastAsia="Times New Roman" w:hAnsi="Times New Roman" w:cs="Times New Roman"/>
          <w:b/>
          <w:bCs/>
          <w:color w:val="000000" w:themeColor="text1"/>
          <w:sz w:val="16"/>
          <w:szCs w:val="16"/>
          <w:lang w:val="en-US"/>
        </w:rPr>
        <w:t>E</w:t>
      </w:r>
      <w:r w:rsidRPr="005264CC">
        <w:rPr>
          <w:rFonts w:ascii="Times New Roman" w:eastAsia="Times New Roman" w:hAnsi="Times New Roman" w:cs="Times New Roman"/>
          <w:b/>
          <w:bCs/>
          <w:color w:val="000000" w:themeColor="text1"/>
          <w:sz w:val="16"/>
          <w:szCs w:val="16"/>
          <w:lang w:val="en-US"/>
        </w:rPr>
        <w:tab/>
        <w:t>Finishing of Contract</w:t>
      </w:r>
      <w:r w:rsidRPr="005264CC">
        <w:rPr>
          <w:rFonts w:ascii="Times New Roman" w:eastAsia="Times New Roman" w:hAnsi="Times New Roman" w:cs="Times New Roman"/>
          <w:b/>
          <w:bCs/>
          <w:color w:val="000000" w:themeColor="text1"/>
          <w:sz w:val="16"/>
          <w:szCs w:val="16"/>
          <w:lang w:val="en-US"/>
        </w:rPr>
        <w:tab/>
      </w:r>
    </w:p>
    <w:p w14:paraId="75BBD15B"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p>
    <w:p w14:paraId="415B7A15"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45.</w:t>
      </w:r>
      <w:r w:rsidRPr="005264CC">
        <w:rPr>
          <w:rFonts w:ascii="Times New Roman" w:eastAsia="Times New Roman" w:hAnsi="Times New Roman" w:cs="Times New Roman"/>
          <w:color w:val="000000" w:themeColor="text1"/>
          <w:sz w:val="16"/>
          <w:szCs w:val="16"/>
          <w:lang w:val="en-US"/>
        </w:rPr>
        <w:tab/>
        <w:t>Completion</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6D67525D"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46.</w:t>
      </w:r>
      <w:r w:rsidRPr="005264CC">
        <w:rPr>
          <w:rFonts w:ascii="Times New Roman" w:eastAsia="Times New Roman" w:hAnsi="Times New Roman" w:cs="Times New Roman"/>
          <w:color w:val="000000" w:themeColor="text1"/>
          <w:sz w:val="16"/>
          <w:szCs w:val="16"/>
          <w:lang w:val="en-US"/>
        </w:rPr>
        <w:tab/>
        <w:t>Taking Over</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2FCFB8B7"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47.</w:t>
      </w:r>
      <w:r w:rsidRPr="005264CC">
        <w:rPr>
          <w:rFonts w:ascii="Times New Roman" w:eastAsia="Times New Roman" w:hAnsi="Times New Roman" w:cs="Times New Roman"/>
          <w:color w:val="000000" w:themeColor="text1"/>
          <w:sz w:val="16"/>
          <w:szCs w:val="16"/>
          <w:lang w:val="en-US"/>
        </w:rPr>
        <w:tab/>
        <w:t>Final account</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EEE12EE"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48.</w:t>
      </w:r>
      <w:r w:rsidRPr="005264CC">
        <w:rPr>
          <w:rFonts w:ascii="Times New Roman" w:eastAsia="Times New Roman" w:hAnsi="Times New Roman" w:cs="Times New Roman"/>
          <w:color w:val="000000" w:themeColor="text1"/>
          <w:sz w:val="16"/>
          <w:szCs w:val="16"/>
          <w:lang w:val="en-US"/>
        </w:rPr>
        <w:tab/>
        <w:t>As built drawings and/or Operating and Maintenance Manuals</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E59151F"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49.</w:t>
      </w:r>
      <w:r w:rsidRPr="005264CC">
        <w:rPr>
          <w:rFonts w:ascii="Times New Roman" w:eastAsia="Times New Roman" w:hAnsi="Times New Roman" w:cs="Times New Roman"/>
          <w:color w:val="000000" w:themeColor="text1"/>
          <w:sz w:val="16"/>
          <w:szCs w:val="16"/>
          <w:lang w:val="en-US"/>
        </w:rPr>
        <w:tab/>
        <w:t>Termination</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A8C05E0"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50</w:t>
      </w:r>
      <w:r w:rsidRPr="005264CC">
        <w:rPr>
          <w:rFonts w:ascii="Times New Roman" w:eastAsia="Times New Roman" w:hAnsi="Times New Roman" w:cs="Times New Roman"/>
          <w:color w:val="000000" w:themeColor="text1"/>
          <w:sz w:val="16"/>
          <w:szCs w:val="16"/>
          <w:lang w:val="en-US"/>
        </w:rPr>
        <w:tab/>
        <w:t>Payment upon termination</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48CA4462"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51.</w:t>
      </w:r>
      <w:r w:rsidRPr="005264CC">
        <w:rPr>
          <w:rFonts w:ascii="Times New Roman" w:eastAsia="Times New Roman" w:hAnsi="Times New Roman" w:cs="Times New Roman"/>
          <w:color w:val="000000" w:themeColor="text1"/>
          <w:sz w:val="16"/>
          <w:szCs w:val="16"/>
          <w:lang w:val="en-US"/>
        </w:rPr>
        <w:tab/>
        <w:t>Property</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12AE2D8F"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color w:val="000000" w:themeColor="text1"/>
          <w:sz w:val="16"/>
          <w:szCs w:val="16"/>
          <w:lang w:val="en-US"/>
        </w:rPr>
        <w:tab/>
        <w:t>52.</w:t>
      </w:r>
      <w:r w:rsidRPr="005264CC">
        <w:rPr>
          <w:rFonts w:ascii="Times New Roman" w:eastAsia="Times New Roman" w:hAnsi="Times New Roman" w:cs="Times New Roman"/>
          <w:color w:val="000000" w:themeColor="text1"/>
          <w:sz w:val="16"/>
          <w:szCs w:val="16"/>
          <w:lang w:val="en-US"/>
        </w:rPr>
        <w:tab/>
        <w:t>Release from performance</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3F168524"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rPr>
          <w:rFonts w:ascii="Times New Roman" w:eastAsia="Times New Roman" w:hAnsi="Times New Roman" w:cs="Times New Roman"/>
          <w:color w:val="000000" w:themeColor="text1"/>
          <w:sz w:val="16"/>
          <w:szCs w:val="16"/>
          <w:lang w:val="en-US"/>
        </w:rPr>
      </w:pPr>
      <w:r w:rsidRPr="005264CC">
        <w:rPr>
          <w:rFonts w:ascii="Times New Roman" w:eastAsia="Times New Roman" w:hAnsi="Times New Roman" w:cs="Times New Roman"/>
          <w:b/>
          <w:bCs/>
          <w:color w:val="000000" w:themeColor="text1"/>
          <w:sz w:val="16"/>
          <w:szCs w:val="16"/>
          <w:lang w:val="en-US"/>
        </w:rPr>
        <w:t>F</w:t>
      </w:r>
      <w:r w:rsidRPr="005264CC">
        <w:rPr>
          <w:rFonts w:ascii="Times New Roman" w:eastAsia="Times New Roman" w:hAnsi="Times New Roman" w:cs="Times New Roman"/>
          <w:b/>
          <w:bCs/>
          <w:color w:val="000000" w:themeColor="text1"/>
          <w:sz w:val="16"/>
          <w:szCs w:val="16"/>
          <w:lang w:val="en-US"/>
        </w:rPr>
        <w:tab/>
        <w:t>Special Conditions of Contract</w:t>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r w:rsidRPr="005264CC">
        <w:rPr>
          <w:rFonts w:ascii="Times New Roman" w:eastAsia="Times New Roman" w:hAnsi="Times New Roman" w:cs="Times New Roman"/>
          <w:color w:val="000000" w:themeColor="text1"/>
          <w:sz w:val="16"/>
          <w:szCs w:val="16"/>
          <w:lang w:val="en-US"/>
        </w:rPr>
        <w:tab/>
      </w:r>
    </w:p>
    <w:p w14:paraId="5DFE86C6"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center"/>
        <w:rPr>
          <w:rFonts w:ascii="Times New Roman" w:eastAsia="Times New Roman" w:hAnsi="Times New Roman" w:cs="Times New Roman"/>
          <w:b/>
          <w:bCs/>
          <w:color w:val="000000" w:themeColor="text1"/>
          <w:sz w:val="20"/>
          <w:szCs w:val="20"/>
          <w:u w:val="single"/>
          <w:lang w:val="en-US"/>
        </w:rPr>
      </w:pPr>
    </w:p>
    <w:p w14:paraId="08854BD3"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center"/>
        <w:rPr>
          <w:rFonts w:ascii="Times New Roman" w:eastAsia="Times New Roman" w:hAnsi="Times New Roman" w:cs="Times New Roman"/>
          <w:b/>
          <w:bCs/>
          <w:color w:val="000000" w:themeColor="text1"/>
          <w:sz w:val="20"/>
          <w:szCs w:val="20"/>
          <w:u w:val="single"/>
          <w:lang w:val="en-US"/>
        </w:rPr>
      </w:pPr>
    </w:p>
    <w:p w14:paraId="7CBA94B9"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center"/>
        <w:rPr>
          <w:rFonts w:ascii="Times New Roman" w:eastAsia="Times New Roman" w:hAnsi="Times New Roman" w:cs="Times New Roman"/>
          <w:b/>
          <w:bCs/>
          <w:color w:val="000000" w:themeColor="text1"/>
          <w:sz w:val="20"/>
          <w:szCs w:val="20"/>
          <w:u w:val="single"/>
          <w:lang w:val="en-US"/>
        </w:rPr>
      </w:pPr>
    </w:p>
    <w:p w14:paraId="1CE86A74"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center"/>
        <w:rPr>
          <w:rFonts w:ascii="Times New Roman" w:eastAsia="Times New Roman" w:hAnsi="Times New Roman" w:cs="Times New Roman"/>
          <w:b/>
          <w:bCs/>
          <w:color w:val="000000" w:themeColor="text1"/>
          <w:sz w:val="20"/>
          <w:szCs w:val="20"/>
          <w:u w:val="single"/>
          <w:lang w:val="en-US"/>
        </w:rPr>
      </w:pPr>
    </w:p>
    <w:p w14:paraId="1B48B7B0"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center"/>
        <w:rPr>
          <w:rFonts w:ascii="Times New Roman" w:eastAsia="Times New Roman" w:hAnsi="Times New Roman" w:cs="Times New Roman"/>
          <w:b/>
          <w:bCs/>
          <w:color w:val="000000" w:themeColor="text1"/>
          <w:sz w:val="20"/>
          <w:szCs w:val="20"/>
          <w:u w:val="single"/>
          <w:lang w:val="en-US"/>
        </w:rPr>
      </w:pPr>
    </w:p>
    <w:p w14:paraId="4FBBA2B8" w14:textId="77777777" w:rsidR="00983396" w:rsidRPr="005264CC" w:rsidRDefault="00983396" w:rsidP="00983396">
      <w:pPr>
        <w:widowControl w:val="0"/>
        <w:tabs>
          <w:tab w:val="left" w:pos="720"/>
          <w:tab w:val="left" w:pos="1040"/>
          <w:tab w:val="left" w:pos="3420"/>
          <w:tab w:val="left" w:pos="3780"/>
          <w:tab w:val="left" w:pos="4640"/>
          <w:tab w:val="left" w:pos="5220"/>
          <w:tab w:val="left" w:pos="7200"/>
          <w:tab w:val="left" w:pos="8120"/>
        </w:tabs>
        <w:suppressAutoHyphens/>
        <w:autoSpaceDE w:val="0"/>
        <w:autoSpaceDN w:val="0"/>
        <w:adjustRightInd w:val="0"/>
        <w:spacing w:after="0" w:line="240" w:lineRule="auto"/>
        <w:ind w:left="720" w:hanging="720"/>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u w:val="single"/>
          <w:lang w:val="en-US"/>
        </w:rPr>
        <w:lastRenderedPageBreak/>
        <w:t>Conditions of Contract</w:t>
      </w:r>
    </w:p>
    <w:p w14:paraId="6C5E4721"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7DBB878"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A.  General</w:t>
      </w:r>
    </w:p>
    <w:p w14:paraId="4340BA9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5443650"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w:t>
      </w:r>
      <w:r w:rsidRPr="005264CC">
        <w:rPr>
          <w:rFonts w:ascii="Times New Roman" w:eastAsia="Times New Roman" w:hAnsi="Times New Roman" w:cs="Times New Roman"/>
          <w:b/>
          <w:bCs/>
          <w:color w:val="000000" w:themeColor="text1"/>
          <w:sz w:val="20"/>
          <w:szCs w:val="20"/>
          <w:lang w:val="en-US"/>
        </w:rPr>
        <w:tab/>
        <w:t>Definitions</w:t>
      </w:r>
    </w:p>
    <w:p w14:paraId="44E458A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729E459"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w:t>
      </w:r>
      <w:r w:rsidRPr="005264CC">
        <w:rPr>
          <w:rFonts w:ascii="Times New Roman" w:eastAsia="Times New Roman" w:hAnsi="Times New Roman" w:cs="Times New Roman"/>
          <w:color w:val="000000" w:themeColor="text1"/>
          <w:sz w:val="20"/>
          <w:szCs w:val="20"/>
          <w:lang w:val="en-US"/>
        </w:rPr>
        <w:tab/>
        <w:t>Terms which are defined in the Contract Data are not also defined in the Conditions of Contract but keep their defined meanings. Bold letters are used to identify defined terms.</w:t>
      </w:r>
    </w:p>
    <w:p w14:paraId="6D29F076"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CFADFAA"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Bill of Quantities</w:t>
      </w:r>
      <w:r w:rsidRPr="005264CC">
        <w:rPr>
          <w:rFonts w:ascii="Times New Roman" w:eastAsia="Times New Roman" w:hAnsi="Times New Roman" w:cs="Times New Roman"/>
          <w:color w:val="000000" w:themeColor="text1"/>
          <w:sz w:val="20"/>
          <w:szCs w:val="20"/>
          <w:lang w:val="en-US"/>
        </w:rPr>
        <w:t xml:space="preserve"> means the priced and completed Bill of Quantities forming part of the Tender.</w:t>
      </w:r>
    </w:p>
    <w:p w14:paraId="3F638640"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Compensation events</w:t>
      </w:r>
      <w:r w:rsidRPr="005264CC">
        <w:rPr>
          <w:rFonts w:ascii="Times New Roman" w:eastAsia="Times New Roman" w:hAnsi="Times New Roman" w:cs="Times New Roman"/>
          <w:color w:val="000000" w:themeColor="text1"/>
          <w:sz w:val="20"/>
          <w:szCs w:val="20"/>
          <w:lang w:val="en-US"/>
        </w:rPr>
        <w:t xml:space="preserve"> are those defined in Clause 38 hereunder.</w:t>
      </w:r>
    </w:p>
    <w:p w14:paraId="68222B13"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Completion Date</w:t>
      </w:r>
      <w:r w:rsidRPr="005264CC">
        <w:rPr>
          <w:rFonts w:ascii="Times New Roman" w:eastAsia="Times New Roman" w:hAnsi="Times New Roman" w:cs="Times New Roman"/>
          <w:color w:val="000000" w:themeColor="text1"/>
          <w:sz w:val="20"/>
          <w:szCs w:val="20"/>
          <w:lang w:val="en-US"/>
        </w:rPr>
        <w:t xml:space="preserve"> is the date of completion of the Works as certified by the Employer in accordance with Sub Clause 46.1.</w:t>
      </w:r>
    </w:p>
    <w:p w14:paraId="01DB7257"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Contract</w:t>
      </w:r>
      <w:r w:rsidRPr="005264CC">
        <w:rPr>
          <w:rFonts w:ascii="Times New Roman" w:eastAsia="Times New Roman" w:hAnsi="Times New Roman" w:cs="Times New Roman"/>
          <w:color w:val="000000" w:themeColor="text1"/>
          <w:sz w:val="20"/>
          <w:szCs w:val="20"/>
          <w:lang w:val="en-US"/>
        </w:rPr>
        <w:t xml:space="preserve"> is the contract between the Employer and the Contractor to execute, complete and maintain the Works. It consists of the documents listed in Clause 2.2 below.</w:t>
      </w:r>
    </w:p>
    <w:p w14:paraId="5ABE1F70"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Contract Data</w:t>
      </w:r>
      <w:r w:rsidRPr="005264CC">
        <w:rPr>
          <w:rFonts w:ascii="Times New Roman" w:eastAsia="Times New Roman" w:hAnsi="Times New Roman" w:cs="Times New Roman"/>
          <w:color w:val="000000" w:themeColor="text1"/>
          <w:sz w:val="20"/>
          <w:szCs w:val="20"/>
          <w:lang w:val="en-US"/>
        </w:rPr>
        <w:t xml:space="preserve"> defines the documents and other information which comprise the Contract.</w:t>
      </w:r>
    </w:p>
    <w:p w14:paraId="4AC8EF7E"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Contractor</w:t>
      </w:r>
      <w:r w:rsidRPr="005264CC">
        <w:rPr>
          <w:rFonts w:ascii="Times New Roman" w:eastAsia="Times New Roman" w:hAnsi="Times New Roman" w:cs="Times New Roman"/>
          <w:color w:val="000000" w:themeColor="text1"/>
          <w:sz w:val="20"/>
          <w:szCs w:val="20"/>
          <w:lang w:val="en-US"/>
        </w:rPr>
        <w:t xml:space="preserve"> is a person or corporate body whose Tender to carry out the Works has been accepted by the Employer.</w:t>
      </w:r>
    </w:p>
    <w:p w14:paraId="1998A385"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Contractor's Tender</w:t>
      </w:r>
      <w:r w:rsidRPr="005264CC">
        <w:rPr>
          <w:rFonts w:ascii="Times New Roman" w:eastAsia="Times New Roman" w:hAnsi="Times New Roman" w:cs="Times New Roman"/>
          <w:color w:val="000000" w:themeColor="text1"/>
          <w:sz w:val="20"/>
          <w:szCs w:val="20"/>
          <w:lang w:val="en-US"/>
        </w:rPr>
        <w:t xml:space="preserve"> is the completed Tender document submitted by the Contractor to the Employer.</w:t>
      </w:r>
    </w:p>
    <w:p w14:paraId="0FC5EAA1"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Contract price</w:t>
      </w:r>
      <w:r w:rsidRPr="005264CC">
        <w:rPr>
          <w:rFonts w:ascii="Times New Roman" w:eastAsia="Times New Roman" w:hAnsi="Times New Roman" w:cs="Times New Roman"/>
          <w:color w:val="000000" w:themeColor="text1"/>
          <w:sz w:val="20"/>
          <w:szCs w:val="20"/>
          <w:lang w:val="en-US"/>
        </w:rPr>
        <w:t xml:space="preserve"> is the price stated in the Letter of Acceptance and thereafter as adjusted in accordance with the provisions of the Contract.</w:t>
      </w:r>
    </w:p>
    <w:p w14:paraId="36C6D6A4"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Days</w:t>
      </w:r>
      <w:r w:rsidRPr="005264CC">
        <w:rPr>
          <w:rFonts w:ascii="Times New Roman" w:eastAsia="Times New Roman" w:hAnsi="Times New Roman" w:cs="Times New Roman"/>
          <w:color w:val="000000" w:themeColor="text1"/>
          <w:sz w:val="20"/>
          <w:szCs w:val="20"/>
          <w:lang w:val="en-US"/>
        </w:rPr>
        <w:t xml:space="preserve"> are calendar days; </w:t>
      </w:r>
      <w:r w:rsidRPr="005264CC">
        <w:rPr>
          <w:rFonts w:ascii="Times New Roman" w:eastAsia="Times New Roman" w:hAnsi="Times New Roman" w:cs="Times New Roman"/>
          <w:b/>
          <w:bCs/>
          <w:color w:val="000000" w:themeColor="text1"/>
          <w:sz w:val="20"/>
          <w:szCs w:val="20"/>
          <w:lang w:val="en-US"/>
        </w:rPr>
        <w:t>months</w:t>
      </w:r>
      <w:r w:rsidRPr="005264CC">
        <w:rPr>
          <w:rFonts w:ascii="Times New Roman" w:eastAsia="Times New Roman" w:hAnsi="Times New Roman" w:cs="Times New Roman"/>
          <w:color w:val="000000" w:themeColor="text1"/>
          <w:sz w:val="20"/>
          <w:szCs w:val="20"/>
          <w:lang w:val="en-US"/>
        </w:rPr>
        <w:t xml:space="preserve"> are calendar months.</w:t>
      </w:r>
    </w:p>
    <w:p w14:paraId="0525153E"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A </w:t>
      </w:r>
      <w:r w:rsidRPr="005264CC">
        <w:rPr>
          <w:rFonts w:ascii="Times New Roman" w:eastAsia="Times New Roman" w:hAnsi="Times New Roman" w:cs="Times New Roman"/>
          <w:b/>
          <w:bCs/>
          <w:color w:val="000000" w:themeColor="text1"/>
          <w:sz w:val="20"/>
          <w:szCs w:val="20"/>
          <w:lang w:val="en-US"/>
        </w:rPr>
        <w:t>Defect</w:t>
      </w:r>
      <w:r w:rsidRPr="005264CC">
        <w:rPr>
          <w:rFonts w:ascii="Times New Roman" w:eastAsia="Times New Roman" w:hAnsi="Times New Roman" w:cs="Times New Roman"/>
          <w:color w:val="000000" w:themeColor="text1"/>
          <w:sz w:val="20"/>
          <w:szCs w:val="20"/>
          <w:lang w:val="en-US"/>
        </w:rPr>
        <w:t xml:space="preserve"> is any part of the Works not completed in accordance with the Contract.</w:t>
      </w:r>
    </w:p>
    <w:p w14:paraId="7AAC9FD2"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Defects liability period</w:t>
      </w:r>
      <w:r w:rsidRPr="005264CC">
        <w:rPr>
          <w:rFonts w:ascii="Times New Roman" w:eastAsia="Times New Roman" w:hAnsi="Times New Roman" w:cs="Times New Roman"/>
          <w:color w:val="000000" w:themeColor="text1"/>
          <w:sz w:val="20"/>
          <w:szCs w:val="20"/>
          <w:lang w:val="en-US"/>
        </w:rPr>
        <w:t xml:space="preserve"> is the period named in the Contract Data and calculated from the Completion Date.</w:t>
      </w:r>
    </w:p>
    <w:p w14:paraId="4B7C3340"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Employer</w:t>
      </w:r>
      <w:r w:rsidRPr="005264CC">
        <w:rPr>
          <w:rFonts w:ascii="Times New Roman" w:eastAsia="Times New Roman" w:hAnsi="Times New Roman" w:cs="Times New Roman"/>
          <w:color w:val="000000" w:themeColor="text1"/>
          <w:sz w:val="20"/>
          <w:szCs w:val="20"/>
          <w:lang w:val="en-US"/>
        </w:rPr>
        <w:t xml:space="preserve"> is the party who will employ the Contractor to carry out the Works.</w:t>
      </w:r>
    </w:p>
    <w:p w14:paraId="76C6F0BE"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Equipment</w:t>
      </w:r>
      <w:r w:rsidRPr="005264CC">
        <w:rPr>
          <w:rFonts w:ascii="Times New Roman" w:eastAsia="Times New Roman" w:hAnsi="Times New Roman" w:cs="Times New Roman"/>
          <w:color w:val="000000" w:themeColor="text1"/>
          <w:sz w:val="20"/>
          <w:szCs w:val="20"/>
          <w:lang w:val="en-US"/>
        </w:rPr>
        <w:t xml:space="preserve"> is the Contractor's machinery and vehicles brought temporarily to the Site to construct the Works.</w:t>
      </w:r>
    </w:p>
    <w:p w14:paraId="490EA8B3"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Initial Contract price</w:t>
      </w:r>
      <w:r w:rsidRPr="005264CC">
        <w:rPr>
          <w:rFonts w:ascii="Times New Roman" w:eastAsia="Times New Roman" w:hAnsi="Times New Roman" w:cs="Times New Roman"/>
          <w:color w:val="000000" w:themeColor="text1"/>
          <w:sz w:val="20"/>
          <w:szCs w:val="20"/>
          <w:lang w:val="en-US"/>
        </w:rPr>
        <w:t xml:space="preserve"> is the Contract Price listed in the Employer's Letter of Acceptance.</w:t>
      </w:r>
    </w:p>
    <w:p w14:paraId="526AC8A6"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Intended Completion Date</w:t>
      </w:r>
      <w:r w:rsidRPr="005264CC">
        <w:rPr>
          <w:rFonts w:ascii="Times New Roman" w:eastAsia="Times New Roman" w:hAnsi="Times New Roman" w:cs="Times New Roman"/>
          <w:color w:val="000000" w:themeColor="text1"/>
          <w:sz w:val="20"/>
          <w:szCs w:val="20"/>
          <w:lang w:val="en-US"/>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65A0582D"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Materials</w:t>
      </w:r>
      <w:r w:rsidRPr="005264CC">
        <w:rPr>
          <w:rFonts w:ascii="Times New Roman" w:eastAsia="Times New Roman" w:hAnsi="Times New Roman" w:cs="Times New Roman"/>
          <w:color w:val="000000" w:themeColor="text1"/>
          <w:sz w:val="20"/>
          <w:szCs w:val="20"/>
          <w:lang w:val="en-US"/>
        </w:rPr>
        <w:t xml:space="preserve"> are all supplies, including consumables, used by the contractor for incorporation in the Works.</w:t>
      </w:r>
    </w:p>
    <w:p w14:paraId="5363A850"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Plant</w:t>
      </w:r>
      <w:r w:rsidRPr="005264CC">
        <w:rPr>
          <w:rFonts w:ascii="Times New Roman" w:eastAsia="Times New Roman" w:hAnsi="Times New Roman" w:cs="Times New Roman"/>
          <w:color w:val="000000" w:themeColor="text1"/>
          <w:sz w:val="20"/>
          <w:szCs w:val="20"/>
          <w:lang w:val="en-US"/>
        </w:rPr>
        <w:t xml:space="preserve"> is any integral part of the Works which is to have a mechanical, electrical, electronic or chemical or biological function.</w:t>
      </w:r>
    </w:p>
    <w:p w14:paraId="313CE978"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Site</w:t>
      </w:r>
      <w:r w:rsidRPr="005264CC">
        <w:rPr>
          <w:rFonts w:ascii="Times New Roman" w:eastAsia="Times New Roman" w:hAnsi="Times New Roman" w:cs="Times New Roman"/>
          <w:color w:val="000000" w:themeColor="text1"/>
          <w:sz w:val="20"/>
          <w:szCs w:val="20"/>
          <w:lang w:val="en-US"/>
        </w:rPr>
        <w:t xml:space="preserve"> is the area defined as such in the Contract Data.</w:t>
      </w:r>
    </w:p>
    <w:p w14:paraId="08D5635C"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Specification</w:t>
      </w:r>
      <w:r w:rsidRPr="005264CC">
        <w:rPr>
          <w:rFonts w:ascii="Times New Roman" w:eastAsia="Times New Roman" w:hAnsi="Times New Roman" w:cs="Times New Roman"/>
          <w:color w:val="000000" w:themeColor="text1"/>
          <w:sz w:val="20"/>
          <w:szCs w:val="20"/>
          <w:lang w:val="en-US"/>
        </w:rPr>
        <w:t xml:space="preserve"> means the Specification of the Works included in the Contract and any modification or addition made or approved by the Employer.</w:t>
      </w:r>
    </w:p>
    <w:p w14:paraId="7D516DD3"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Start Date</w:t>
      </w:r>
      <w:r w:rsidRPr="005264CC">
        <w:rPr>
          <w:rFonts w:ascii="Times New Roman" w:eastAsia="Times New Roman" w:hAnsi="Times New Roman" w:cs="Times New Roman"/>
          <w:color w:val="000000" w:themeColor="text1"/>
          <w:sz w:val="20"/>
          <w:szCs w:val="20"/>
          <w:lang w:val="en-US"/>
        </w:rPr>
        <w:t xml:space="preserve"> is given in the Contract Data. It is the date when the Contractor shall commence execution of the works. It does not necessarily coincide with any of the Site Possession Dates.</w:t>
      </w:r>
    </w:p>
    <w:p w14:paraId="37EF3AB4"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    </w:t>
      </w:r>
    </w:p>
    <w:p w14:paraId="6FABD963"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 A SUBCONTRACTOR</w:t>
      </w:r>
      <w:r w:rsidRPr="005264CC">
        <w:rPr>
          <w:rFonts w:ascii="Times New Roman" w:eastAsia="Times New Roman" w:hAnsi="Times New Roman" w:cs="Times New Roman"/>
          <w:b/>
          <w:bCs/>
          <w:color w:val="000000" w:themeColor="text1"/>
          <w:sz w:val="20"/>
          <w:szCs w:val="20"/>
          <w:lang w:val="en-US"/>
        </w:rPr>
        <w:t>----- DELETED-----</w:t>
      </w:r>
    </w:p>
    <w:p w14:paraId="2EBFAE8A"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0A97BC7A"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A </w:t>
      </w:r>
      <w:r w:rsidRPr="005264CC">
        <w:rPr>
          <w:rFonts w:ascii="Times New Roman" w:eastAsia="Times New Roman" w:hAnsi="Times New Roman" w:cs="Times New Roman"/>
          <w:b/>
          <w:bCs/>
          <w:color w:val="000000" w:themeColor="text1"/>
          <w:sz w:val="20"/>
          <w:szCs w:val="20"/>
          <w:lang w:val="en-US"/>
        </w:rPr>
        <w:t>Variation</w:t>
      </w:r>
      <w:r w:rsidRPr="005264CC">
        <w:rPr>
          <w:rFonts w:ascii="Times New Roman" w:eastAsia="Times New Roman" w:hAnsi="Times New Roman" w:cs="Times New Roman"/>
          <w:color w:val="000000" w:themeColor="text1"/>
          <w:sz w:val="20"/>
          <w:szCs w:val="20"/>
          <w:lang w:val="en-US"/>
        </w:rPr>
        <w:t xml:space="preserve"> is an instruction given by the Employer which varies the Works.</w:t>
      </w:r>
    </w:p>
    <w:p w14:paraId="7A264DB6"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The </w:t>
      </w:r>
      <w:r w:rsidRPr="005264CC">
        <w:rPr>
          <w:rFonts w:ascii="Times New Roman" w:eastAsia="Times New Roman" w:hAnsi="Times New Roman" w:cs="Times New Roman"/>
          <w:b/>
          <w:bCs/>
          <w:color w:val="000000" w:themeColor="text1"/>
          <w:sz w:val="20"/>
          <w:szCs w:val="20"/>
          <w:lang w:val="en-US"/>
        </w:rPr>
        <w:t>Works</w:t>
      </w:r>
      <w:r w:rsidRPr="005264CC">
        <w:rPr>
          <w:rFonts w:ascii="Times New Roman" w:eastAsia="Times New Roman" w:hAnsi="Times New Roman" w:cs="Times New Roman"/>
          <w:color w:val="000000" w:themeColor="text1"/>
          <w:sz w:val="20"/>
          <w:szCs w:val="20"/>
          <w:lang w:val="en-US"/>
        </w:rPr>
        <w:t xml:space="preserve"> are what the Contract requires the Contractor to construct, install, and turn over to the Employer, as defined in the Contract Data.</w:t>
      </w:r>
    </w:p>
    <w:p w14:paraId="2A804491"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15D3357C"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w:t>
      </w:r>
      <w:r w:rsidRPr="005264CC">
        <w:rPr>
          <w:rFonts w:ascii="Times New Roman" w:eastAsia="Times New Roman" w:hAnsi="Times New Roman" w:cs="Times New Roman"/>
          <w:b/>
          <w:bCs/>
          <w:color w:val="000000" w:themeColor="text1"/>
          <w:sz w:val="20"/>
          <w:szCs w:val="20"/>
          <w:lang w:val="en-US"/>
        </w:rPr>
        <w:tab/>
        <w:t>Interpretation</w:t>
      </w:r>
    </w:p>
    <w:p w14:paraId="62B7A279"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9E0E049"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2.1</w:t>
      </w:r>
      <w:r w:rsidRPr="005264CC">
        <w:rPr>
          <w:rFonts w:ascii="Times New Roman" w:eastAsia="Times New Roman" w:hAnsi="Times New Roman" w:cs="Times New Roman"/>
          <w:color w:val="000000" w:themeColor="text1"/>
          <w:sz w:val="20"/>
          <w:szCs w:val="20"/>
          <w:lang w:val="en-US"/>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030932AE"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br w:type="page"/>
      </w:r>
      <w:r w:rsidRPr="005264CC">
        <w:rPr>
          <w:rFonts w:ascii="Times New Roman" w:eastAsia="Times New Roman" w:hAnsi="Times New Roman" w:cs="Times New Roman"/>
          <w:color w:val="000000" w:themeColor="text1"/>
          <w:sz w:val="20"/>
          <w:szCs w:val="20"/>
          <w:lang w:val="en-US"/>
        </w:rPr>
        <w:lastRenderedPageBreak/>
        <w:t>2.2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documents forming the Contract shall be interpreted in the following order of priority:</w:t>
      </w:r>
    </w:p>
    <w:p w14:paraId="12E9EEBE"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(1)</w:t>
      </w:r>
      <w:r w:rsidRPr="005264CC">
        <w:rPr>
          <w:rFonts w:ascii="Times New Roman" w:eastAsia="Times New Roman" w:hAnsi="Times New Roman" w:cs="Times New Roman"/>
          <w:color w:val="000000" w:themeColor="text1"/>
          <w:sz w:val="20"/>
          <w:szCs w:val="20"/>
          <w:lang w:val="en-US"/>
        </w:rPr>
        <w:tab/>
        <w:t>Agreement</w:t>
      </w:r>
    </w:p>
    <w:p w14:paraId="3378A4F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(2)</w:t>
      </w:r>
      <w:r w:rsidRPr="005264CC">
        <w:rPr>
          <w:rFonts w:ascii="Times New Roman" w:eastAsia="Times New Roman" w:hAnsi="Times New Roman" w:cs="Times New Roman"/>
          <w:color w:val="000000" w:themeColor="text1"/>
          <w:sz w:val="20"/>
          <w:szCs w:val="20"/>
          <w:lang w:val="en-US"/>
        </w:rPr>
        <w:tab/>
        <w:t>Letter of Acceptance, notice to proceed with the works</w:t>
      </w:r>
    </w:p>
    <w:p w14:paraId="365DCCE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(3)</w:t>
      </w:r>
      <w:r w:rsidRPr="005264CC">
        <w:rPr>
          <w:rFonts w:ascii="Times New Roman" w:eastAsia="Times New Roman" w:hAnsi="Times New Roman" w:cs="Times New Roman"/>
          <w:color w:val="000000" w:themeColor="text1"/>
          <w:sz w:val="20"/>
          <w:szCs w:val="20"/>
          <w:lang w:val="en-US"/>
        </w:rPr>
        <w:tab/>
        <w:t>Contractor’s Tender</w:t>
      </w:r>
    </w:p>
    <w:p w14:paraId="478AC21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(4)</w:t>
      </w:r>
      <w:r w:rsidRPr="005264CC">
        <w:rPr>
          <w:rFonts w:ascii="Times New Roman" w:eastAsia="Times New Roman" w:hAnsi="Times New Roman" w:cs="Times New Roman"/>
          <w:color w:val="000000" w:themeColor="text1"/>
          <w:sz w:val="20"/>
          <w:szCs w:val="20"/>
          <w:lang w:val="en-US"/>
        </w:rPr>
        <w:tab/>
        <w:t>Contract Data</w:t>
      </w:r>
    </w:p>
    <w:p w14:paraId="3143BB3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(5)</w:t>
      </w:r>
      <w:r w:rsidRPr="005264CC">
        <w:rPr>
          <w:rFonts w:ascii="Times New Roman" w:eastAsia="Times New Roman" w:hAnsi="Times New Roman" w:cs="Times New Roman"/>
          <w:color w:val="000000" w:themeColor="text1"/>
          <w:sz w:val="20"/>
          <w:szCs w:val="20"/>
          <w:lang w:val="en-US"/>
        </w:rPr>
        <w:tab/>
        <w:t>Conditions of Contract</w:t>
      </w:r>
    </w:p>
    <w:p w14:paraId="0E726AA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(6)</w:t>
      </w:r>
      <w:r w:rsidRPr="005264CC">
        <w:rPr>
          <w:rFonts w:ascii="Times New Roman" w:eastAsia="Times New Roman" w:hAnsi="Times New Roman" w:cs="Times New Roman"/>
          <w:color w:val="000000" w:themeColor="text1"/>
          <w:sz w:val="20"/>
          <w:szCs w:val="20"/>
          <w:lang w:val="en-US"/>
        </w:rPr>
        <w:tab/>
        <w:t>Specifications</w:t>
      </w:r>
    </w:p>
    <w:p w14:paraId="56714BB3"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(7)</w:t>
      </w:r>
      <w:r w:rsidRPr="005264CC">
        <w:rPr>
          <w:rFonts w:ascii="Times New Roman" w:eastAsia="Times New Roman" w:hAnsi="Times New Roman" w:cs="Times New Roman"/>
          <w:color w:val="000000" w:themeColor="text1"/>
          <w:sz w:val="20"/>
          <w:szCs w:val="20"/>
          <w:lang w:val="en-US"/>
        </w:rPr>
        <w:tab/>
        <w:t>Drawings</w:t>
      </w:r>
    </w:p>
    <w:p w14:paraId="5371E81E"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(8)</w:t>
      </w:r>
      <w:r w:rsidRPr="005264CC">
        <w:rPr>
          <w:rFonts w:ascii="Times New Roman" w:eastAsia="Times New Roman" w:hAnsi="Times New Roman" w:cs="Times New Roman"/>
          <w:color w:val="000000" w:themeColor="text1"/>
          <w:sz w:val="20"/>
          <w:szCs w:val="20"/>
          <w:lang w:val="en-US"/>
        </w:rPr>
        <w:tab/>
        <w:t>Bill of quantities and</w:t>
      </w:r>
    </w:p>
    <w:p w14:paraId="53E2BBC9"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(9)</w:t>
      </w:r>
      <w:r w:rsidRPr="005264CC">
        <w:rPr>
          <w:rFonts w:ascii="Times New Roman" w:eastAsia="Times New Roman" w:hAnsi="Times New Roman" w:cs="Times New Roman"/>
          <w:color w:val="000000" w:themeColor="text1"/>
          <w:sz w:val="20"/>
          <w:szCs w:val="20"/>
          <w:lang w:val="en-US"/>
        </w:rPr>
        <w:tab/>
        <w:t>Any other document listed in the Contract Data as forming part of the Contract.</w:t>
      </w:r>
    </w:p>
    <w:p w14:paraId="3C4AF5A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2BE9CCD"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81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3.</w:t>
      </w:r>
      <w:r w:rsidRPr="005264CC">
        <w:rPr>
          <w:rFonts w:ascii="Times New Roman" w:eastAsia="Times New Roman" w:hAnsi="Times New Roman" w:cs="Times New Roman"/>
          <w:b/>
          <w:bCs/>
          <w:color w:val="000000" w:themeColor="text1"/>
          <w:sz w:val="20"/>
          <w:szCs w:val="20"/>
          <w:lang w:val="en-US"/>
        </w:rPr>
        <w:tab/>
        <w:t xml:space="preserve"> Law governing contract</w:t>
      </w:r>
    </w:p>
    <w:p w14:paraId="0592207E"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p>
    <w:p w14:paraId="51F54835"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3.1</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The law governing the Contract is the Laws of India supplanted by the Karnataka Local Acts.</w:t>
      </w:r>
    </w:p>
    <w:p w14:paraId="49DFE934"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E024277"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4.</w:t>
      </w:r>
      <w:r w:rsidRPr="005264CC">
        <w:rPr>
          <w:rFonts w:ascii="Times New Roman" w:eastAsia="Times New Roman" w:hAnsi="Times New Roman" w:cs="Times New Roman"/>
          <w:b/>
          <w:bCs/>
          <w:color w:val="000000" w:themeColor="text1"/>
          <w:sz w:val="20"/>
          <w:szCs w:val="20"/>
          <w:lang w:val="en-US"/>
        </w:rPr>
        <w:tab/>
        <w:t>Employer's decisions</w:t>
      </w:r>
    </w:p>
    <w:p w14:paraId="27BC892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6E6604F"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4.1</w:t>
      </w:r>
      <w:r w:rsidRPr="005264CC">
        <w:rPr>
          <w:rFonts w:ascii="Times New Roman" w:eastAsia="Times New Roman" w:hAnsi="Times New Roman" w:cs="Times New Roman"/>
          <w:color w:val="000000" w:themeColor="text1"/>
          <w:sz w:val="20"/>
          <w:szCs w:val="20"/>
          <w:lang w:val="en-US"/>
        </w:rPr>
        <w:tab/>
        <w:t>Except where otherwise specifically stated, the Employer will decide contractual matters between the Employer and the Contractor.</w:t>
      </w:r>
    </w:p>
    <w:p w14:paraId="4F09609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5CB2293"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5.</w:t>
      </w:r>
      <w:r w:rsidRPr="005264CC">
        <w:rPr>
          <w:rFonts w:ascii="Times New Roman" w:eastAsia="Times New Roman" w:hAnsi="Times New Roman" w:cs="Times New Roman"/>
          <w:b/>
          <w:bCs/>
          <w:color w:val="000000" w:themeColor="text1"/>
          <w:sz w:val="20"/>
          <w:szCs w:val="20"/>
          <w:lang w:val="en-US"/>
        </w:rPr>
        <w:tab/>
        <w:t>Delegation</w:t>
      </w:r>
    </w:p>
    <w:p w14:paraId="4CFA3133"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53E5C87"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may delegate any of his duties and responsibilities to other people after notifying the Contractor and may cancel any delegation after notifying the Contractor.</w:t>
      </w:r>
    </w:p>
    <w:p w14:paraId="3470693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780D8A4"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6.</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Communications</w:t>
      </w:r>
    </w:p>
    <w:p w14:paraId="0503E2E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1234FF2" w14:textId="77777777" w:rsidR="00983396" w:rsidRPr="005264CC" w:rsidRDefault="00983396" w:rsidP="00983396">
      <w:pPr>
        <w:widowControl w:val="0"/>
        <w:tabs>
          <w:tab w:val="left" w:pos="0"/>
          <w:tab w:val="left" w:pos="4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6.1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Communications between parties which are referred to in the conditions are effective only when in writing. A notice shall be effective only when it is delivered (in terms of Indian Contract Act).</w:t>
      </w:r>
    </w:p>
    <w:p w14:paraId="42BE9C9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58AA7CD"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7.</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Subcontracting    Deleted</w:t>
      </w:r>
    </w:p>
    <w:p w14:paraId="535418F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C4ED675"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7</w:t>
      </w:r>
      <w:r w:rsidRPr="005264CC">
        <w:rPr>
          <w:rFonts w:ascii="Times New Roman" w:eastAsia="Times New Roman" w:hAnsi="Times New Roman" w:cs="Times New Roman"/>
          <w:b/>
          <w:bCs/>
          <w:color w:val="000000" w:themeColor="text1"/>
          <w:sz w:val="20"/>
          <w:szCs w:val="20"/>
          <w:lang w:val="en-US"/>
        </w:rPr>
        <w:t>.</w:t>
      </w:r>
      <w:r w:rsidRPr="005264CC">
        <w:rPr>
          <w:rFonts w:ascii="Times New Roman" w:eastAsia="Times New Roman" w:hAnsi="Times New Roman" w:cs="Times New Roman"/>
          <w:color w:val="000000" w:themeColor="text1"/>
          <w:sz w:val="20"/>
          <w:szCs w:val="20"/>
          <w:lang w:val="en-US"/>
        </w:rPr>
        <w:t>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b/>
          <w:color w:val="000000" w:themeColor="text1"/>
          <w:sz w:val="20"/>
          <w:szCs w:val="20"/>
          <w:lang w:val="en-US"/>
        </w:rPr>
        <w:t>This Clause is deleted</w:t>
      </w:r>
      <w:r w:rsidRPr="005264CC">
        <w:rPr>
          <w:rFonts w:ascii="Times New Roman" w:eastAsia="Times New Roman" w:hAnsi="Times New Roman" w:cs="Times New Roman"/>
          <w:color w:val="000000" w:themeColor="text1"/>
          <w:sz w:val="20"/>
          <w:szCs w:val="20"/>
          <w:lang w:val="en-US"/>
        </w:rPr>
        <w:t>.</w:t>
      </w:r>
    </w:p>
    <w:p w14:paraId="578623B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014FBD2"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8.</w:t>
      </w:r>
      <w:r w:rsidRPr="005264CC">
        <w:rPr>
          <w:rFonts w:ascii="Times New Roman" w:eastAsia="Times New Roman" w:hAnsi="Times New Roman" w:cs="Times New Roman"/>
          <w:b/>
          <w:bCs/>
          <w:color w:val="000000" w:themeColor="text1"/>
          <w:sz w:val="20"/>
          <w:szCs w:val="20"/>
          <w:lang w:val="en-US"/>
        </w:rPr>
        <w:tab/>
        <w:t>Other Contractors</w:t>
      </w:r>
    </w:p>
    <w:p w14:paraId="500D870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202B672"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8.1</w:t>
      </w:r>
      <w:r w:rsidRPr="005264CC">
        <w:rPr>
          <w:rFonts w:ascii="Times New Roman" w:eastAsia="Times New Roman" w:hAnsi="Times New Roman" w:cs="Times New Roman"/>
          <w:color w:val="000000" w:themeColor="text1"/>
          <w:sz w:val="20"/>
          <w:szCs w:val="20"/>
          <w:lang w:val="en-US"/>
        </w:rPr>
        <w:tab/>
        <w:t>The Contractor shall cooperate and share the Site with other contractors, public authorities, utilities, and the Employer.</w:t>
      </w:r>
    </w:p>
    <w:p w14:paraId="2D1DFA26"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2124943"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9.</w:t>
      </w:r>
      <w:r w:rsidRPr="005264CC">
        <w:rPr>
          <w:rFonts w:ascii="Times New Roman" w:eastAsia="Times New Roman" w:hAnsi="Times New Roman" w:cs="Times New Roman"/>
          <w:b/>
          <w:bCs/>
          <w:color w:val="000000" w:themeColor="text1"/>
          <w:sz w:val="20"/>
          <w:szCs w:val="20"/>
          <w:lang w:val="en-US"/>
        </w:rPr>
        <w:tab/>
        <w:t>Personnel</w:t>
      </w:r>
    </w:p>
    <w:p w14:paraId="429177C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1AD6250"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9.1</w:t>
      </w:r>
      <w:r w:rsidRPr="005264CC">
        <w:rPr>
          <w:rFonts w:ascii="Times New Roman" w:eastAsia="Times New Roman" w:hAnsi="Times New Roman" w:cs="Times New Roman"/>
          <w:color w:val="000000" w:themeColor="text1"/>
          <w:sz w:val="20"/>
          <w:szCs w:val="20"/>
          <w:lang w:val="en-US"/>
        </w:rPr>
        <w:tab/>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53A18069"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9.2</w:t>
      </w:r>
      <w:r w:rsidRPr="005264CC">
        <w:rPr>
          <w:rFonts w:ascii="Times New Roman" w:eastAsia="Times New Roman" w:hAnsi="Times New Roman" w:cs="Times New Roman"/>
          <w:color w:val="000000" w:themeColor="text1"/>
          <w:sz w:val="20"/>
          <w:szCs w:val="20"/>
          <w:lang w:val="en-US"/>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75C824D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A395C9D"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10.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Employer’s and Contractor's risks</w:t>
      </w:r>
    </w:p>
    <w:p w14:paraId="25A2C216"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FFC91AB" w14:textId="77777777" w:rsidR="00983396" w:rsidRPr="005264CC" w:rsidRDefault="00983396" w:rsidP="00983396">
      <w:pPr>
        <w:widowControl w:val="0"/>
        <w:tabs>
          <w:tab w:val="left" w:pos="0"/>
          <w:tab w:val="left" w:pos="4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10.1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carries the risks which this Contract states are Employer’s risks, and the Contractor carries the risks which this Contract states are Contractor’s risks.</w:t>
      </w:r>
    </w:p>
    <w:p w14:paraId="476D387E"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41D1EDA"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br w:type="page"/>
      </w:r>
      <w:r w:rsidRPr="005264CC">
        <w:rPr>
          <w:rFonts w:ascii="Times New Roman" w:eastAsia="Times New Roman" w:hAnsi="Times New Roman" w:cs="Times New Roman"/>
          <w:b/>
          <w:bCs/>
          <w:color w:val="000000" w:themeColor="text1"/>
          <w:sz w:val="20"/>
          <w:szCs w:val="20"/>
          <w:lang w:val="en-US"/>
        </w:rPr>
        <w:lastRenderedPageBreak/>
        <w:t xml:space="preserve">11.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Employer's risks</w:t>
      </w:r>
    </w:p>
    <w:p w14:paraId="2C356C4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888E7BF"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11.1</w:t>
      </w:r>
      <w:r w:rsidRPr="005264CC">
        <w:rPr>
          <w:rFonts w:ascii="Times New Roman" w:eastAsia="Times New Roman" w:hAnsi="Times New Roman" w:cs="Times New Roman"/>
          <w:color w:val="000000" w:themeColor="text1"/>
          <w:sz w:val="20"/>
          <w:szCs w:val="20"/>
          <w:lang w:val="en-US"/>
        </w:rPr>
        <w:tab/>
        <w:t>The Employer is responsible for the excepted risks which are:</w:t>
      </w:r>
    </w:p>
    <w:p w14:paraId="572F4415" w14:textId="77777777" w:rsidR="00983396" w:rsidRPr="005264CC" w:rsidRDefault="00983396" w:rsidP="00983396">
      <w:pPr>
        <w:widowControl w:val="0"/>
        <w:numPr>
          <w:ilvl w:val="0"/>
          <w:numId w:val="15"/>
        </w:numPr>
        <w:tabs>
          <w:tab w:val="left" w:pos="0"/>
          <w:tab w:val="left" w:pos="440"/>
          <w:tab w:val="left" w:pos="720"/>
          <w:tab w:val="left" w:pos="8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84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rebellion,  riot commotion or disorder unless solely restricted to employees of the Contractor or his Sub-Contractors arising from the conduct of the Works;  or </w:t>
      </w:r>
    </w:p>
    <w:p w14:paraId="4B53AE39" w14:textId="77777777" w:rsidR="00983396" w:rsidRPr="005264CC" w:rsidRDefault="00983396" w:rsidP="00983396">
      <w:pPr>
        <w:widowControl w:val="0"/>
        <w:numPr>
          <w:ilvl w:val="0"/>
          <w:numId w:val="16"/>
        </w:numPr>
        <w:tabs>
          <w:tab w:val="left" w:pos="0"/>
          <w:tab w:val="left" w:pos="440"/>
          <w:tab w:val="left" w:pos="720"/>
          <w:tab w:val="left" w:pos="8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84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a cause due solely to the design of the Works, other than the Contractor’s design; or</w:t>
      </w:r>
    </w:p>
    <w:p w14:paraId="644F9D51" w14:textId="77777777" w:rsidR="00983396" w:rsidRPr="005264CC" w:rsidRDefault="00983396" w:rsidP="00983396">
      <w:pPr>
        <w:widowControl w:val="0"/>
        <w:numPr>
          <w:ilvl w:val="0"/>
          <w:numId w:val="16"/>
        </w:numPr>
        <w:tabs>
          <w:tab w:val="left" w:pos="0"/>
          <w:tab w:val="left" w:pos="440"/>
          <w:tab w:val="left" w:pos="720"/>
          <w:tab w:val="left" w:pos="8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84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any operation of the forces of nature (in so far as it occurs on the Site) which an experienced  contractor:</w:t>
      </w:r>
    </w:p>
    <w:p w14:paraId="5D5319BF" w14:textId="77777777" w:rsidR="00983396" w:rsidRPr="005264CC" w:rsidRDefault="00983396" w:rsidP="00983396">
      <w:pPr>
        <w:widowControl w:val="0"/>
        <w:numPr>
          <w:ilvl w:val="12"/>
          <w:numId w:val="0"/>
        </w:numPr>
        <w:tabs>
          <w:tab w:val="left" w:pos="0"/>
          <w:tab w:val="left" w:pos="440"/>
          <w:tab w:val="left" w:pos="720"/>
          <w:tab w:val="left" w:pos="1700"/>
          <w:tab w:val="left" w:pos="1920"/>
          <w:tab w:val="left" w:pos="2380"/>
          <w:tab w:val="left" w:pos="3160"/>
          <w:tab w:val="left" w:pos="4920"/>
          <w:tab w:val="left" w:pos="5400"/>
          <w:tab w:val="left" w:pos="5760"/>
          <w:tab w:val="left" w:pos="6880"/>
        </w:tabs>
        <w:suppressAutoHyphens/>
        <w:autoSpaceDE w:val="0"/>
        <w:autoSpaceDN w:val="0"/>
        <w:adjustRightInd w:val="0"/>
        <w:spacing w:after="0" w:line="240" w:lineRule="auto"/>
        <w:ind w:left="19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(i)</w:t>
      </w:r>
      <w:r w:rsidRPr="005264CC">
        <w:rPr>
          <w:rFonts w:ascii="Times New Roman" w:eastAsia="Times New Roman" w:hAnsi="Times New Roman" w:cs="Times New Roman"/>
          <w:color w:val="000000" w:themeColor="text1"/>
          <w:sz w:val="20"/>
          <w:szCs w:val="20"/>
          <w:lang w:val="en-US"/>
        </w:rPr>
        <w:tab/>
        <w:t>could not have reasonably foreseen; or</w:t>
      </w:r>
    </w:p>
    <w:p w14:paraId="580F8EC0" w14:textId="77777777" w:rsidR="00983396" w:rsidRPr="005264CC" w:rsidRDefault="00983396" w:rsidP="00983396">
      <w:pPr>
        <w:widowControl w:val="0"/>
        <w:numPr>
          <w:ilvl w:val="12"/>
          <w:numId w:val="0"/>
        </w:numPr>
        <w:tabs>
          <w:tab w:val="left" w:pos="0"/>
          <w:tab w:val="left" w:pos="440"/>
          <w:tab w:val="left" w:pos="720"/>
          <w:tab w:val="left" w:pos="1710"/>
          <w:tab w:val="left" w:pos="2380"/>
          <w:tab w:val="left" w:pos="3160"/>
          <w:tab w:val="left" w:pos="4920"/>
          <w:tab w:val="left" w:pos="5400"/>
          <w:tab w:val="left" w:pos="5760"/>
          <w:tab w:val="left" w:pos="6880"/>
        </w:tabs>
        <w:suppressAutoHyphens/>
        <w:autoSpaceDE w:val="0"/>
        <w:autoSpaceDN w:val="0"/>
        <w:adjustRightInd w:val="0"/>
        <w:spacing w:after="0" w:line="240" w:lineRule="auto"/>
        <w:ind w:left="1710" w:hanging="51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(ii)</w:t>
      </w:r>
      <w:r w:rsidRPr="005264CC">
        <w:rPr>
          <w:rFonts w:ascii="Times New Roman" w:eastAsia="Times New Roman" w:hAnsi="Times New Roman" w:cs="Times New Roman"/>
          <w:color w:val="000000" w:themeColor="text1"/>
          <w:sz w:val="20"/>
          <w:szCs w:val="20"/>
          <w:lang w:val="en-US"/>
        </w:rPr>
        <w:tab/>
        <w:t>could reasonably have foreseen, but against which he could not reasonably have taken at least one of the following measures;</w:t>
      </w:r>
    </w:p>
    <w:p w14:paraId="67E437D6" w14:textId="77777777" w:rsidR="00983396" w:rsidRPr="005264CC" w:rsidRDefault="00983396" w:rsidP="00983396">
      <w:pPr>
        <w:widowControl w:val="0"/>
        <w:numPr>
          <w:ilvl w:val="12"/>
          <w:numId w:val="0"/>
        </w:numPr>
        <w:tabs>
          <w:tab w:val="left" w:pos="0"/>
          <w:tab w:val="left" w:pos="440"/>
          <w:tab w:val="left" w:pos="720"/>
          <w:tab w:val="left" w:pos="1700"/>
          <w:tab w:val="left" w:pos="2380"/>
          <w:tab w:val="left" w:pos="2460"/>
          <w:tab w:val="left" w:pos="3160"/>
          <w:tab w:val="left" w:pos="4920"/>
          <w:tab w:val="left" w:pos="5400"/>
          <w:tab w:val="left" w:pos="5760"/>
          <w:tab w:val="left" w:pos="6880"/>
        </w:tabs>
        <w:suppressAutoHyphens/>
        <w:autoSpaceDE w:val="0"/>
        <w:autoSpaceDN w:val="0"/>
        <w:adjustRightInd w:val="0"/>
        <w:spacing w:after="0" w:line="240" w:lineRule="auto"/>
        <w:ind w:left="246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w:t>
      </w:r>
      <w:r w:rsidRPr="005264CC">
        <w:rPr>
          <w:rFonts w:ascii="Times New Roman" w:eastAsia="Times New Roman" w:hAnsi="Times New Roman" w:cs="Times New Roman"/>
          <w:color w:val="000000" w:themeColor="text1"/>
          <w:sz w:val="20"/>
          <w:szCs w:val="20"/>
          <w:lang w:val="en-US"/>
        </w:rPr>
        <w:tab/>
        <w:t xml:space="preserve"> prevent loss or damage to physical property from occurring by taking appropriate measures or</w:t>
      </w:r>
    </w:p>
    <w:p w14:paraId="393EEFA6" w14:textId="77777777" w:rsidR="00983396" w:rsidRPr="005264CC" w:rsidRDefault="00983396" w:rsidP="00983396">
      <w:pPr>
        <w:widowControl w:val="0"/>
        <w:numPr>
          <w:ilvl w:val="12"/>
          <w:numId w:val="0"/>
        </w:numPr>
        <w:tabs>
          <w:tab w:val="left" w:pos="0"/>
          <w:tab w:val="left" w:pos="440"/>
          <w:tab w:val="left" w:pos="720"/>
          <w:tab w:val="left" w:pos="1700"/>
          <w:tab w:val="left" w:pos="2380"/>
          <w:tab w:val="left" w:pos="2460"/>
          <w:tab w:val="left" w:pos="3160"/>
          <w:tab w:val="left" w:pos="4920"/>
          <w:tab w:val="left" w:pos="5400"/>
          <w:tab w:val="left" w:pos="5760"/>
          <w:tab w:val="left" w:pos="6880"/>
        </w:tabs>
        <w:suppressAutoHyphens/>
        <w:autoSpaceDE w:val="0"/>
        <w:autoSpaceDN w:val="0"/>
        <w:adjustRightInd w:val="0"/>
        <w:spacing w:after="0" w:line="240" w:lineRule="auto"/>
        <w:ind w:left="246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(B)</w:t>
      </w:r>
      <w:r w:rsidRPr="005264CC">
        <w:rPr>
          <w:rFonts w:ascii="Times New Roman" w:eastAsia="Times New Roman" w:hAnsi="Times New Roman" w:cs="Times New Roman"/>
          <w:color w:val="000000" w:themeColor="text1"/>
          <w:sz w:val="20"/>
          <w:szCs w:val="20"/>
          <w:lang w:val="en-US"/>
        </w:rPr>
        <w:tab/>
        <w:t xml:space="preserve"> insure against such loss or damage</w:t>
      </w:r>
    </w:p>
    <w:p w14:paraId="3E7C842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9E6A5A2"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12.</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Contractor’s risks</w:t>
      </w:r>
    </w:p>
    <w:p w14:paraId="306D0D0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29A4CFD"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12.1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All risks of loss of or damage to physical property and of personal injury and death which arise during and in consequence of the performance of the Contract other than the excepted risks are the responsibility of the Contractor.</w:t>
      </w:r>
    </w:p>
    <w:p w14:paraId="548878A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2886F7D" w14:textId="77777777" w:rsidR="00983396" w:rsidRPr="005264CC" w:rsidRDefault="00983396" w:rsidP="00983396">
      <w:pPr>
        <w:widowControl w:val="0"/>
        <w:tabs>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13.</w:t>
      </w:r>
      <w:r w:rsidRPr="005264CC">
        <w:rPr>
          <w:rFonts w:ascii="Times New Roman" w:eastAsia="Times New Roman" w:hAnsi="Times New Roman" w:cs="Times New Roman"/>
          <w:b/>
          <w:bCs/>
          <w:color w:val="000000" w:themeColor="text1"/>
          <w:sz w:val="20"/>
          <w:szCs w:val="20"/>
          <w:lang w:val="en-US"/>
        </w:rPr>
        <w:tab/>
        <w:t>Insurance:</w:t>
      </w:r>
    </w:p>
    <w:p w14:paraId="1729CE54"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9DD1DAB"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14:paraId="72C808F4" w14:textId="77777777" w:rsidR="00983396" w:rsidRPr="005264CC" w:rsidRDefault="00983396" w:rsidP="00983396">
      <w:pPr>
        <w:widowControl w:val="0"/>
        <w:numPr>
          <w:ilvl w:val="0"/>
          <w:numId w:val="17"/>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for loss of or damage to the Works, Plants and Materials and the Contractor’s equipment;</w:t>
      </w:r>
    </w:p>
    <w:p w14:paraId="7F0C5EB0" w14:textId="77777777" w:rsidR="00983396" w:rsidRPr="005264CC" w:rsidRDefault="00983396" w:rsidP="00983396">
      <w:pPr>
        <w:widowControl w:val="0"/>
        <w:numPr>
          <w:ilvl w:val="0"/>
          <w:numId w:val="18"/>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1899956E" w14:textId="77777777" w:rsidR="00983396" w:rsidRPr="005264CC" w:rsidRDefault="00983396" w:rsidP="00983396">
      <w:pPr>
        <w:widowControl w:val="0"/>
        <w:numPr>
          <w:ilvl w:val="0"/>
          <w:numId w:val="18"/>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for liability of both Parties and of any Employer’s representative for death and injury to the Contractor’s personnel except to the extent that liability arises from the negligence of the Employer, any Employer’s representative or their Employees.</w:t>
      </w:r>
    </w:p>
    <w:p w14:paraId="57064A71"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13.2</w:t>
      </w:r>
      <w:r w:rsidRPr="005264CC">
        <w:rPr>
          <w:rFonts w:ascii="Times New Roman" w:eastAsia="Times New Roman" w:hAnsi="Times New Roman" w:cs="Times New Roman"/>
          <w:color w:val="000000" w:themeColor="text1"/>
          <w:sz w:val="20"/>
          <w:szCs w:val="20"/>
          <w:lang w:val="en-US"/>
        </w:rPr>
        <w:tab/>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2762B4B5"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10BB4D90"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13.4</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Alterations to the terms of insurance shall not be made without the approval of the Employer.</w:t>
      </w:r>
    </w:p>
    <w:p w14:paraId="7C9B3D90"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13.5</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Both Parties shall comply with any conditions of the insurance policies.</w:t>
      </w:r>
    </w:p>
    <w:p w14:paraId="6A95BC9D"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D71C441"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14.</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Site Investigation Reports:</w:t>
      </w:r>
    </w:p>
    <w:p w14:paraId="6082B6B2"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1A7B6A4"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14.1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in preparing the tender, shall rely on any site investigation reports referred to in the Contract data, supplemented by any information available to the Tenderer.</w:t>
      </w:r>
    </w:p>
    <w:p w14:paraId="6A165B3C"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6B70CB2"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15.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Queries about the Contract Data</w:t>
      </w:r>
    </w:p>
    <w:p w14:paraId="676F0B3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A0D1A76"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15.1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will clarify queries on the Contract Data.</w:t>
      </w:r>
    </w:p>
    <w:p w14:paraId="53BCFB8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40A6202"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br w:type="page"/>
      </w:r>
      <w:r w:rsidRPr="005264CC">
        <w:rPr>
          <w:rFonts w:ascii="Times New Roman" w:eastAsia="Times New Roman" w:hAnsi="Times New Roman" w:cs="Times New Roman"/>
          <w:b/>
          <w:bCs/>
          <w:color w:val="000000" w:themeColor="text1"/>
          <w:sz w:val="20"/>
          <w:szCs w:val="20"/>
          <w:lang w:val="en-US"/>
        </w:rPr>
        <w:lastRenderedPageBreak/>
        <w:t xml:space="preserve">16.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Contractor to construct the Works</w:t>
      </w:r>
    </w:p>
    <w:p w14:paraId="6D5E92C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6031FB5D"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16.1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construct the Works in accordance with the Specification and Drawings.</w:t>
      </w:r>
    </w:p>
    <w:p w14:paraId="78851099"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3DABA6A"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17.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The Works to be completed by the Intended Completion Date</w:t>
      </w:r>
    </w:p>
    <w:p w14:paraId="192E3FA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E4D175B"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17.1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may commence execution of the Works on the Start Date  and shall carry out the Works in accordance with the program submitted by the Contractor, as updated with the approval of the Employer, and complete them by the Intended Completion Date.</w:t>
      </w:r>
    </w:p>
    <w:p w14:paraId="0E85B33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A37E399"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18.</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Approval by the Employer:</w:t>
      </w:r>
    </w:p>
    <w:p w14:paraId="0D23300A"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9F69FBD"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18.1</w:t>
      </w:r>
      <w:r w:rsidRPr="005264CC">
        <w:rPr>
          <w:rFonts w:ascii="Times New Roman" w:eastAsia="Times New Roman" w:hAnsi="Times New Roman" w:cs="Times New Roman"/>
          <w:color w:val="000000" w:themeColor="text1"/>
          <w:sz w:val="20"/>
          <w:szCs w:val="20"/>
          <w:lang w:val="en-US"/>
        </w:rPr>
        <w:tab/>
        <w:t>The Contractor shall submit Specification and drawings showing the proposed Temporary Works to the Employer, who is to approve them if they comply with the Specifications and Drawings.</w:t>
      </w:r>
    </w:p>
    <w:p w14:paraId="255AE0AA"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18.2</w:t>
      </w:r>
      <w:r w:rsidRPr="005264CC">
        <w:rPr>
          <w:rFonts w:ascii="Times New Roman" w:eastAsia="Times New Roman" w:hAnsi="Times New Roman" w:cs="Times New Roman"/>
          <w:color w:val="000000" w:themeColor="text1"/>
          <w:sz w:val="20"/>
          <w:szCs w:val="20"/>
          <w:lang w:val="en-US"/>
        </w:rPr>
        <w:tab/>
        <w:t>The Contractor shall be responsible for the design of Temporary Works</w:t>
      </w:r>
    </w:p>
    <w:p w14:paraId="2A69ACC8"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Employer’s approval shall not alter the Contractor’s responsibility for design of the Temporary Works.</w:t>
      </w:r>
    </w:p>
    <w:p w14:paraId="33163206"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18.4</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obtain approval of third parties to the design of third parties to the design of the temporary Works where required.</w:t>
      </w:r>
    </w:p>
    <w:p w14:paraId="7589E0F3"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18.5</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All Drawings prepared by the Contractor for the execution of the temporary or permanent Works, are subject to prior approval by the Employer before their use.</w:t>
      </w:r>
    </w:p>
    <w:p w14:paraId="4587C323"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455EF1C"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19.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Safety</w:t>
      </w:r>
    </w:p>
    <w:p w14:paraId="6FC2AD0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A74FE06"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19.1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be responsible for the safety of all activities on the Site.</w:t>
      </w:r>
    </w:p>
    <w:p w14:paraId="1541F83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EDCD749"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20.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Discoveries</w:t>
      </w:r>
    </w:p>
    <w:p w14:paraId="193BDBE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8709C64"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20.1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032C6FE4"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ACD1CD9"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21.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Possession of the Site</w:t>
      </w:r>
    </w:p>
    <w:p w14:paraId="09D89252"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47203F8"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21.1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350F131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E5B4214"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22.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Access to the Site</w:t>
      </w:r>
    </w:p>
    <w:p w14:paraId="2E02B702"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93394FA"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22.1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0AE71F14"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5F9FF717"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23.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Instructions</w:t>
      </w:r>
    </w:p>
    <w:p w14:paraId="16D7095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28F3716"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23.1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carry out all instructions of the Employer which comply with the applicable laws where the Site is located.</w:t>
      </w:r>
    </w:p>
    <w:p w14:paraId="5B411BF6"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BDA8574"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24.</w:t>
      </w:r>
      <w:r w:rsidRPr="005264CC">
        <w:rPr>
          <w:rFonts w:ascii="Times New Roman" w:eastAsia="Times New Roman" w:hAnsi="Times New Roman" w:cs="Times New Roman"/>
          <w:b/>
          <w:bCs/>
          <w:color w:val="000000" w:themeColor="text1"/>
          <w:sz w:val="20"/>
          <w:szCs w:val="20"/>
          <w:lang w:val="en-US"/>
        </w:rPr>
        <w:tab/>
        <w:t>Procedure for resolution of Disputes:</w:t>
      </w:r>
      <w:r w:rsidRPr="005264CC">
        <w:rPr>
          <w:rFonts w:ascii="Times New Roman" w:eastAsia="Times New Roman" w:hAnsi="Times New Roman" w:cs="Times New Roman"/>
          <w:b/>
          <w:bCs/>
          <w:color w:val="000000" w:themeColor="text1"/>
          <w:sz w:val="20"/>
          <w:szCs w:val="20"/>
          <w:lang w:val="en-US"/>
        </w:rPr>
        <w:tab/>
      </w:r>
    </w:p>
    <w:p w14:paraId="393EB238"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6"/>
          <w:szCs w:val="20"/>
          <w:lang w:val="en-US"/>
        </w:rPr>
      </w:pPr>
    </w:p>
    <w:p w14:paraId="3547EA95"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24.1</w:t>
      </w:r>
      <w:r w:rsidRPr="005264CC">
        <w:rPr>
          <w:rFonts w:ascii="Times New Roman" w:eastAsia="Times New Roman" w:hAnsi="Times New Roman" w:cs="Times New Roman"/>
          <w:color w:val="000000" w:themeColor="text1"/>
          <w:sz w:val="20"/>
          <w:szCs w:val="20"/>
          <w:lang w:val="en-US"/>
        </w:rPr>
        <w:tab/>
        <w:t>If the Contractor is not satisfied with the decision taken by the Employer, the dispute shall be referred by either party to Arbitration within 30 days of the notification of the Employer’s decision.</w:t>
      </w:r>
    </w:p>
    <w:p w14:paraId="22FF209C"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24.2</w:t>
      </w:r>
      <w:r w:rsidRPr="005264CC">
        <w:rPr>
          <w:rFonts w:ascii="Times New Roman" w:eastAsia="Times New Roman" w:hAnsi="Times New Roman" w:cs="Times New Roman"/>
          <w:color w:val="000000" w:themeColor="text1"/>
          <w:sz w:val="20"/>
          <w:szCs w:val="20"/>
          <w:lang w:val="en-US"/>
        </w:rPr>
        <w:tab/>
        <w:t>If neither party refers the dispute to Arbitration within the above 30 days, the Employer’s decision will be final and binding.</w:t>
      </w:r>
    </w:p>
    <w:p w14:paraId="3092C947"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24.3</w:t>
      </w:r>
      <w:r w:rsidRPr="005264CC">
        <w:rPr>
          <w:rFonts w:ascii="Times New Roman" w:eastAsia="Times New Roman" w:hAnsi="Times New Roman" w:cs="Times New Roman"/>
          <w:color w:val="000000" w:themeColor="text1"/>
          <w:sz w:val="20"/>
          <w:szCs w:val="20"/>
          <w:lang w:val="en-US"/>
        </w:rPr>
        <w:tab/>
        <w:t>The Arbitration shall be conducted in accordance with the arbitration procedure stated in the Special Conditions of Contract.</w:t>
      </w:r>
    </w:p>
    <w:p w14:paraId="0A408303"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67EEB1E0"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4B2AC986"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4381E9C7" w14:textId="77777777" w:rsidR="00983396" w:rsidRPr="005264CC" w:rsidRDefault="00983396" w:rsidP="00983396">
      <w:pPr>
        <w:keepNext/>
        <w:widowControl w:val="0"/>
        <w:tabs>
          <w:tab w:val="center" w:pos="4680"/>
        </w:tabs>
        <w:suppressAutoHyphens/>
        <w:autoSpaceDE w:val="0"/>
        <w:autoSpaceDN w:val="0"/>
        <w:adjustRightInd w:val="0"/>
        <w:spacing w:after="0" w:line="240" w:lineRule="auto"/>
        <w:jc w:val="center"/>
        <w:outlineLvl w:val="6"/>
        <w:rPr>
          <w:rFonts w:ascii="Calibri" w:eastAsia="Times New Roman" w:hAnsi="Calibri" w:cs="Times New Roman"/>
          <w:b/>
          <w:bCs/>
          <w:color w:val="000000" w:themeColor="text1"/>
          <w:sz w:val="20"/>
          <w:szCs w:val="20"/>
          <w:lang w:val="x-none" w:eastAsia="x-none"/>
        </w:rPr>
      </w:pPr>
      <w:r w:rsidRPr="005264CC">
        <w:rPr>
          <w:rFonts w:ascii="Calibri" w:eastAsia="Times New Roman" w:hAnsi="Calibri" w:cs="Times New Roman"/>
          <w:b/>
          <w:bCs/>
          <w:color w:val="000000" w:themeColor="text1"/>
          <w:sz w:val="20"/>
          <w:szCs w:val="20"/>
          <w:lang w:val="x-none" w:eastAsia="x-none"/>
        </w:rPr>
        <w:lastRenderedPageBreak/>
        <w:t>B.  Time Control</w:t>
      </w:r>
    </w:p>
    <w:p w14:paraId="69F257CC"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25.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Program</w:t>
      </w:r>
    </w:p>
    <w:p w14:paraId="111F2B84"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3D52AD6"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Within the time stated in the Contract Data the Contractor shall submit to the Employer for approval a Program showing the general methods, arrangements, order, and timing for all the activities in the Works.</w:t>
      </w:r>
    </w:p>
    <w:p w14:paraId="53D9434F"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25.2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Employer's approval of the Program shall not alter the Contractor's obligations. The Contractor may revise the Program and submit it to the Employer again at any time. A revised Program is to show the effect of Variations and Compensation Events.</w:t>
      </w:r>
    </w:p>
    <w:p w14:paraId="50F8195F"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8F22C06"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26.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Extension of the Intended Completion Date</w:t>
      </w:r>
    </w:p>
    <w:p w14:paraId="5D8FCC34"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7099C18D"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26.1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shall extend the Intended Completion Date if a Compensation Event occurs or a Variation is issued which makes it impossible for Completion to be achieved by the Intended Completion Date.</w:t>
      </w:r>
    </w:p>
    <w:p w14:paraId="55A3362F"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26.2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shall decide whether and by how much to extend the Intended Completion Date within 21 days of the Contractor asking the Employer for a decision upon the effect of a Compensation Event or Variation and submitting full supporting information.</w:t>
      </w:r>
    </w:p>
    <w:p w14:paraId="71627B91"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27.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Delays ordered by the Employer</w:t>
      </w:r>
    </w:p>
    <w:p w14:paraId="6A2B695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E758F51"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27.1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may instruct the Contractor to delay the start or progress of any activity within the Works.</w:t>
      </w:r>
    </w:p>
    <w:p w14:paraId="1F07E64D" w14:textId="77777777" w:rsidR="00983396" w:rsidRPr="005264CC" w:rsidRDefault="00983396" w:rsidP="00983396">
      <w:pPr>
        <w:keepNext/>
        <w:keepLines/>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b/>
          <w:bCs/>
          <w:color w:val="000000" w:themeColor="text1"/>
          <w:sz w:val="20"/>
          <w:szCs w:val="20"/>
          <w:lang w:val="en-US"/>
        </w:rPr>
      </w:pPr>
    </w:p>
    <w:p w14:paraId="0D1AE394" w14:textId="77777777" w:rsidR="00983396" w:rsidRPr="005264CC" w:rsidRDefault="00983396" w:rsidP="00983396">
      <w:pPr>
        <w:keepNext/>
        <w:keepLines/>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40" w:hanging="44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28.</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Management meetings</w:t>
      </w:r>
    </w:p>
    <w:p w14:paraId="5B9962CE" w14:textId="77777777" w:rsidR="00983396" w:rsidRPr="005264CC" w:rsidRDefault="00983396" w:rsidP="00983396">
      <w:pPr>
        <w:keepNext/>
        <w:keepLines/>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67061F6" w14:textId="77777777" w:rsidR="00983396" w:rsidRPr="005264CC" w:rsidRDefault="00983396" w:rsidP="00983396">
      <w:pPr>
        <w:keepLines/>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may require the Contractor to attend a management meeting. The business of a management meeting shall be to review the progress achieved and the plans for remaining work.</w:t>
      </w:r>
    </w:p>
    <w:p w14:paraId="406AEE23"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28.2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responsibility of the parties for actions to be taken is to be decided by the Employer either at the management meeting or after the management meeting and stated in writing to be distributed to all who attended the meeting.</w:t>
      </w:r>
    </w:p>
    <w:p w14:paraId="613E9166" w14:textId="77777777" w:rsidR="00983396" w:rsidRPr="005264CC" w:rsidRDefault="00983396" w:rsidP="00983396">
      <w:pPr>
        <w:keepNext/>
        <w:keepLines/>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t>C.  Quality Control</w:t>
      </w:r>
    </w:p>
    <w:p w14:paraId="385CEA58" w14:textId="77777777" w:rsidR="00983396" w:rsidRPr="005264CC" w:rsidRDefault="00983396" w:rsidP="00983396">
      <w:pPr>
        <w:keepNext/>
        <w:keepLines/>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29.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Identifying defects</w:t>
      </w:r>
    </w:p>
    <w:p w14:paraId="5F970836" w14:textId="77777777" w:rsidR="00983396" w:rsidRPr="005264CC" w:rsidRDefault="00983396" w:rsidP="00983396">
      <w:pPr>
        <w:keepNext/>
        <w:keepLines/>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022DC14" w14:textId="77777777" w:rsidR="00983396" w:rsidRPr="005264CC" w:rsidRDefault="00983396" w:rsidP="00983396">
      <w:pPr>
        <w:keepLines/>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29.1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14:paraId="1461CAA7" w14:textId="77777777" w:rsidR="00983396" w:rsidRPr="005264CC" w:rsidRDefault="00983396" w:rsidP="00983396">
      <w:pPr>
        <w:widowControl w:val="0"/>
        <w:tabs>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6A824EA"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30.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Tests</w:t>
      </w:r>
    </w:p>
    <w:p w14:paraId="7B9CD9FB"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B635C22"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30.1</w:t>
      </w:r>
      <w:r w:rsidRPr="005264CC">
        <w:rPr>
          <w:rFonts w:ascii="Times New Roman" w:eastAsia="Times New Roman" w:hAnsi="Times New Roman" w:cs="Times New Roman"/>
          <w:b/>
          <w:bCs/>
          <w:color w:val="000000" w:themeColor="text1"/>
          <w:sz w:val="20"/>
          <w:szCs w:val="20"/>
          <w:lang w:val="en-US"/>
        </w:rPr>
        <w:t xml:space="preserve"> </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3DD25832"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98E59D2"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31.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Correction of defects</w:t>
      </w:r>
    </w:p>
    <w:p w14:paraId="7518971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4B694A56"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31.1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21559E2F"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br w:type="page"/>
      </w:r>
      <w:r w:rsidRPr="005264CC">
        <w:rPr>
          <w:rFonts w:ascii="Times New Roman" w:eastAsia="Times New Roman" w:hAnsi="Times New Roman" w:cs="Times New Roman"/>
          <w:color w:val="000000" w:themeColor="text1"/>
          <w:sz w:val="20"/>
          <w:szCs w:val="20"/>
          <w:lang w:val="en-US"/>
        </w:rPr>
        <w:lastRenderedPageBreak/>
        <w:t>31.2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Every time notice of a Defect is given, the Contractor shall correct the notified Defect within the length of time specified by the Employer’s notice.</w:t>
      </w:r>
    </w:p>
    <w:p w14:paraId="6CA23BD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6DEFEAD"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32.</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Uncorrected defects</w:t>
      </w:r>
    </w:p>
    <w:p w14:paraId="53DCFCA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5FD56949" w14:textId="77777777" w:rsidR="00983396" w:rsidRPr="005264CC" w:rsidRDefault="00983396" w:rsidP="00983396">
      <w:pPr>
        <w:widowControl w:val="0"/>
        <w:tabs>
          <w:tab w:val="left" w:pos="0"/>
          <w:tab w:val="left" w:pos="450"/>
          <w:tab w:val="left" w:pos="720"/>
          <w:tab w:val="left" w:pos="90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32.1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Contractor has not corrected a Defect within the time specified in the Employer’s notice, the Employer will assess the cost of having the Defect corrected, and the Contractor will pay this amount.</w:t>
      </w:r>
    </w:p>
    <w:p w14:paraId="1934EE76" w14:textId="77777777" w:rsidR="00983396" w:rsidRPr="005264CC" w:rsidRDefault="00983396" w:rsidP="00983396">
      <w:pPr>
        <w:widowControl w:val="0"/>
        <w:tabs>
          <w:tab w:val="left" w:pos="0"/>
          <w:tab w:val="left" w:pos="450"/>
          <w:tab w:val="left" w:pos="720"/>
          <w:tab w:val="left" w:pos="90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1EACEFA6"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B72716B" w14:textId="77777777" w:rsidR="00983396" w:rsidRPr="005264CC" w:rsidRDefault="00983396" w:rsidP="00983396">
      <w:pPr>
        <w:widowControl w:val="0"/>
        <w:tabs>
          <w:tab w:val="left" w:pos="2700"/>
          <w:tab w:val="center" w:pos="4680"/>
          <w:tab w:val="left" w:pos="5040"/>
          <w:tab w:val="center" w:pos="6030"/>
        </w:tabs>
        <w:suppressAutoHyphens/>
        <w:autoSpaceDE w:val="0"/>
        <w:autoSpaceDN w:val="0"/>
        <w:adjustRightInd w:val="0"/>
        <w:spacing w:after="0" w:line="240" w:lineRule="auto"/>
        <w:ind w:left="2700" w:firstLine="153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D.</w:t>
      </w:r>
      <w:r w:rsidRPr="005264CC">
        <w:rPr>
          <w:rFonts w:ascii="Times New Roman" w:eastAsia="Times New Roman" w:hAnsi="Times New Roman" w:cs="Times New Roman"/>
          <w:b/>
          <w:bCs/>
          <w:color w:val="000000" w:themeColor="text1"/>
          <w:sz w:val="20"/>
          <w:szCs w:val="20"/>
          <w:lang w:val="en-US"/>
        </w:rPr>
        <w:tab/>
        <w:t>Cost Control</w:t>
      </w:r>
    </w:p>
    <w:p w14:paraId="207605F7"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33.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Bill of Quantities (BOQ)</w:t>
      </w:r>
    </w:p>
    <w:p w14:paraId="6ACFA46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3AE1FA4D"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33.1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BOQ shall contain items for the construction, installation, testing, and commissioning work to be done by the Contractor.</w:t>
      </w:r>
    </w:p>
    <w:p w14:paraId="0A4C2688"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33.2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BOQ is used to calculate the Contract Price. The Contractor is paid for the quantity of the work done at the rate in the BOQ for each item</w:t>
      </w:r>
    </w:p>
    <w:p w14:paraId="266ED89E"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0578FB7F"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34.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Variations</w:t>
      </w:r>
    </w:p>
    <w:p w14:paraId="0D54DF4D"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C074E3D"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34.1</w:t>
      </w:r>
      <w:r w:rsidRPr="005264CC">
        <w:rPr>
          <w:rFonts w:ascii="Times New Roman" w:eastAsia="Times New Roman" w:hAnsi="Times New Roman" w:cs="Times New Roman"/>
          <w:color w:val="000000" w:themeColor="text1"/>
          <w:sz w:val="20"/>
          <w:szCs w:val="20"/>
          <w:lang w:val="en-US"/>
        </w:rPr>
        <w:tab/>
        <w:t>The Employer shall have power to order the Contractor to do any or all of the following as considered necessary or advisable during the progress of the work by him</w:t>
      </w:r>
    </w:p>
    <w:p w14:paraId="0F5135A8" w14:textId="77777777" w:rsidR="00983396" w:rsidRPr="005264CC" w:rsidRDefault="00983396" w:rsidP="00983396">
      <w:pPr>
        <w:widowControl w:val="0"/>
        <w:numPr>
          <w:ilvl w:val="0"/>
          <w:numId w:val="19"/>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Increase or decrease of any item of work included in the Bill of Quantities (BOQ);</w:t>
      </w:r>
    </w:p>
    <w:p w14:paraId="39842A0D" w14:textId="77777777" w:rsidR="00983396" w:rsidRPr="005264CC" w:rsidRDefault="00983396" w:rsidP="00983396">
      <w:pPr>
        <w:widowControl w:val="0"/>
        <w:numPr>
          <w:ilvl w:val="0"/>
          <w:numId w:val="20"/>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Omit any item of work;</w:t>
      </w:r>
    </w:p>
    <w:p w14:paraId="1E4DFB28" w14:textId="77777777" w:rsidR="00983396" w:rsidRPr="005264CC" w:rsidRDefault="00983396" w:rsidP="00983396">
      <w:pPr>
        <w:widowControl w:val="0"/>
        <w:numPr>
          <w:ilvl w:val="0"/>
          <w:numId w:val="20"/>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Change the character or quality or kind of any item of work;</w:t>
      </w:r>
    </w:p>
    <w:p w14:paraId="30A8FD7B" w14:textId="77777777" w:rsidR="00983396" w:rsidRPr="005264CC" w:rsidRDefault="00983396" w:rsidP="00983396">
      <w:pPr>
        <w:widowControl w:val="0"/>
        <w:numPr>
          <w:ilvl w:val="0"/>
          <w:numId w:val="20"/>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Change the levels, lines, positions and dimensions of any part of the work;</w:t>
      </w:r>
    </w:p>
    <w:p w14:paraId="5E112A41" w14:textId="77777777" w:rsidR="00983396" w:rsidRPr="005264CC" w:rsidRDefault="00983396" w:rsidP="00983396">
      <w:pPr>
        <w:widowControl w:val="0"/>
        <w:numPr>
          <w:ilvl w:val="0"/>
          <w:numId w:val="20"/>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Execute additional items of work of any kind necessary for the completion of the works; and</w:t>
      </w:r>
    </w:p>
    <w:p w14:paraId="538EDFE5" w14:textId="77777777" w:rsidR="00983396" w:rsidRPr="005264CC" w:rsidRDefault="00983396" w:rsidP="00983396">
      <w:pPr>
        <w:widowControl w:val="0"/>
        <w:numPr>
          <w:ilvl w:val="0"/>
          <w:numId w:val="20"/>
        </w:numPr>
        <w:tabs>
          <w:tab w:val="left" w:pos="0"/>
          <w:tab w:val="left" w:pos="440"/>
          <w:tab w:val="left" w:pos="720"/>
          <w:tab w:val="left" w:pos="108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hanging="36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Change in any specified sequence, methods or timing of construction of any part of the work.</w:t>
      </w:r>
    </w:p>
    <w:p w14:paraId="2B303DB1"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34.2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be bound to carry out the work in accordance with any instructions in this connection, which may be given to him in writing by the Employer and such alteration shall not vitiate or invalidate the contract.</w:t>
      </w:r>
    </w:p>
    <w:p w14:paraId="74BB7F8C" w14:textId="77777777" w:rsidR="00983396" w:rsidRPr="005264CC" w:rsidRDefault="00983396" w:rsidP="00983396">
      <w:pPr>
        <w:widowControl w:val="0"/>
        <w:tabs>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34.3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58190C4D" w14:textId="77777777" w:rsidR="00983396" w:rsidRPr="005264CC" w:rsidRDefault="00983396" w:rsidP="00983396">
      <w:pPr>
        <w:widowControl w:val="0"/>
        <w:tabs>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53F9DC49" w14:textId="77777777" w:rsidR="00983396" w:rsidRPr="005264CC" w:rsidRDefault="00983396" w:rsidP="00983396">
      <w:pPr>
        <w:widowControl w:val="0"/>
        <w:tabs>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34.4</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has to be obtained for the variation exceeding 5 %.</w:t>
      </w:r>
    </w:p>
    <w:p w14:paraId="3384AF17"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43DE5A4"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35.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Payments for Variations</w:t>
      </w:r>
    </w:p>
    <w:p w14:paraId="559F87B6"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42647BA"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35.1</w:t>
      </w:r>
      <w:r w:rsidRPr="005264CC">
        <w:rPr>
          <w:rFonts w:ascii="Times New Roman" w:eastAsia="Times New Roman" w:hAnsi="Times New Roman" w:cs="Times New Roman"/>
          <w:color w:val="000000" w:themeColor="text1"/>
          <w:sz w:val="20"/>
          <w:szCs w:val="20"/>
          <w:lang w:val="en-US"/>
        </w:rPr>
        <w:tab/>
        <w:t xml:space="preserve">Payment for increase in the quantities of an item in the BOQ up to 25% of that provided in the Bill of Quantities shall be made at the rates quoted by the Contractor. </w:t>
      </w:r>
    </w:p>
    <w:p w14:paraId="2B9A9904" w14:textId="77777777" w:rsidR="00983396" w:rsidRPr="005264CC" w:rsidRDefault="00983396" w:rsidP="00983396">
      <w:pPr>
        <w:widowControl w:val="0"/>
        <w:tabs>
          <w:tab w:val="left" w:pos="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35.2</w:t>
      </w:r>
      <w:r w:rsidRPr="005264CC">
        <w:rPr>
          <w:rFonts w:ascii="Times New Roman" w:eastAsia="Times New Roman" w:hAnsi="Times New Roman" w:cs="Times New Roman"/>
          <w:color w:val="000000" w:themeColor="text1"/>
          <w:sz w:val="20"/>
          <w:szCs w:val="20"/>
          <w:lang w:val="en-US"/>
        </w:rPr>
        <w:tab/>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4ECFE40" w14:textId="77777777" w:rsidR="00983396" w:rsidRPr="005264CC" w:rsidRDefault="00983396" w:rsidP="00983396">
      <w:pPr>
        <w:widowControl w:val="0"/>
        <w:tabs>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35.3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72E2C83F" w14:textId="77777777" w:rsidR="00983396" w:rsidRPr="005264CC" w:rsidRDefault="00983396" w:rsidP="00983396">
      <w:pPr>
        <w:widowControl w:val="0"/>
        <w:tabs>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35.4</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0129016A"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35.5</w:t>
      </w:r>
      <w:r w:rsidRPr="005264CC">
        <w:rPr>
          <w:rFonts w:ascii="Times New Roman" w:eastAsia="Times New Roman" w:hAnsi="Times New Roman" w:cs="Times New Roman"/>
          <w:color w:val="000000" w:themeColor="text1"/>
          <w:sz w:val="20"/>
          <w:szCs w:val="20"/>
          <w:lang w:val="en-US"/>
        </w:rPr>
        <w:tab/>
        <w:t xml:space="preserve">If the Contractor's quotation is determined unreasonable, the Employer may order the Variation and make a change to the Contract Price which shall be based on Employer’s own forecast of the effects of the Variation on the Contractor's costs. </w:t>
      </w:r>
    </w:p>
    <w:p w14:paraId="1D2801F9" w14:textId="77777777" w:rsidR="00983396" w:rsidRPr="005264CC" w:rsidRDefault="00983396" w:rsidP="00983396">
      <w:pPr>
        <w:keepLines/>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lastRenderedPageBreak/>
        <w:t>35.6</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Employer decides that the urgency of varying the work would prevent a quotation being given and considered without delaying the work, no quotation shall be given and the Variation shall be treated as a Compensation Event.</w:t>
      </w:r>
    </w:p>
    <w:p w14:paraId="22E0655B" w14:textId="77777777" w:rsidR="00983396" w:rsidRPr="005264CC" w:rsidRDefault="00983396" w:rsidP="00983396">
      <w:pPr>
        <w:widowControl w:val="0"/>
        <w:tabs>
          <w:tab w:val="left" w:pos="0"/>
          <w:tab w:val="left" w:pos="4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35.7</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Under no circumstances the Contractor shall suspend the work on the plea of non-settlement of rates for items falling under this Clause.</w:t>
      </w:r>
    </w:p>
    <w:p w14:paraId="159D265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48D5BF39"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36.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Submission of bills for payment</w:t>
      </w:r>
    </w:p>
    <w:p w14:paraId="4B15D273"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F3754C1"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36.1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submit to the Employer monthly bills of the value of the work completed less the cumulative amount paid previously.</w:t>
      </w:r>
    </w:p>
    <w:p w14:paraId="28BB34D3"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36.2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The Employer shall check the Contractor's bill and determine the value of the work executed which shall comprise of (i) value of the quantities of the items in the BOQ completed and (ii) valuation of Variations and Compensation Events. </w:t>
      </w:r>
    </w:p>
    <w:p w14:paraId="30E64BC9"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36.3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may exclude any item paid in a previous bill or reduce the proportion of any item previously paid in the light of later information.</w:t>
      </w:r>
    </w:p>
    <w:p w14:paraId="0DF61C4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5A7F430"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37.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Payments</w:t>
      </w:r>
    </w:p>
    <w:p w14:paraId="074F9CD9"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440E848"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37.1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Payments shall be adjusted for deductions for advance payments, other than recoveries in terms of the contract and taxes, at source, as applicable under the law.  The Employer shall pay the Contractor within 60 days of submission of bill. The contractor shall be liable to pay liquidated damages for shortfall in progress.</w:t>
      </w:r>
    </w:p>
    <w:p w14:paraId="191BD585"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 xml:space="preserve">      For progress beyond the agreed programme payment is subject to availability of the grants.</w:t>
      </w:r>
    </w:p>
    <w:p w14:paraId="5BDB0E1B"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37.2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Items of works for which no rate or price has been entered in will not be paid for by the employer and shall be deemed covered by other rates and prices in the Contract.</w:t>
      </w:r>
    </w:p>
    <w:p w14:paraId="7DB903E3"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3DD712C0"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38.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Compensation events</w:t>
      </w:r>
    </w:p>
    <w:p w14:paraId="7EF7302E"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C004C25" w14:textId="77777777" w:rsidR="00983396" w:rsidRPr="005264CC" w:rsidRDefault="00983396" w:rsidP="00983396">
      <w:pPr>
        <w:widowControl w:val="0"/>
        <w:tabs>
          <w:tab w:val="left" w:pos="0"/>
          <w:tab w:val="left" w:pos="4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38.1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following are Compensation events unless they are caused by the Contractor:</w:t>
      </w:r>
    </w:p>
    <w:p w14:paraId="627615F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w:t>
      </w:r>
      <w:r w:rsidRPr="005264CC">
        <w:rPr>
          <w:rFonts w:ascii="Times New Roman" w:eastAsia="Times New Roman" w:hAnsi="Times New Roman" w:cs="Times New Roman"/>
          <w:color w:val="000000" w:themeColor="text1"/>
          <w:sz w:val="20"/>
          <w:szCs w:val="20"/>
          <w:lang w:val="en-US"/>
        </w:rPr>
        <w:tab/>
        <w:t>The Employer does not give access to a part of the Site by the Site Possession Date stated in the Contract Data.</w:t>
      </w:r>
    </w:p>
    <w:p w14:paraId="6735553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(b)</w:t>
      </w:r>
      <w:r w:rsidRPr="005264CC">
        <w:rPr>
          <w:rFonts w:ascii="Times New Roman" w:eastAsia="Times New Roman" w:hAnsi="Times New Roman" w:cs="Times New Roman"/>
          <w:color w:val="000000" w:themeColor="text1"/>
          <w:sz w:val="20"/>
          <w:szCs w:val="20"/>
          <w:lang w:val="en-US"/>
        </w:rPr>
        <w:tab/>
        <w:t>The Employer orders a delay or does not issue drawings, specifications or instructions required for execution of works on time.</w:t>
      </w:r>
    </w:p>
    <w:p w14:paraId="0412C01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(c)</w:t>
      </w:r>
      <w:r w:rsidRPr="005264CC">
        <w:rPr>
          <w:rFonts w:ascii="Times New Roman" w:eastAsia="Times New Roman" w:hAnsi="Times New Roman" w:cs="Times New Roman"/>
          <w:color w:val="000000" w:themeColor="text1"/>
          <w:sz w:val="20"/>
          <w:szCs w:val="20"/>
          <w:lang w:val="en-US"/>
        </w:rPr>
        <w:tab/>
        <w:t>The Employer instructs the Contractor to uncover or to carry out additional tests upon work which is then found to have no Defects.</w:t>
      </w:r>
    </w:p>
    <w:p w14:paraId="5E6063D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(d)</w:t>
      </w:r>
      <w:r w:rsidRPr="005264CC">
        <w:rPr>
          <w:rFonts w:ascii="Times New Roman" w:eastAsia="Times New Roman" w:hAnsi="Times New Roman" w:cs="Times New Roman"/>
          <w:color w:val="000000" w:themeColor="text1"/>
          <w:sz w:val="20"/>
          <w:szCs w:val="20"/>
          <w:lang w:val="en-US"/>
        </w:rPr>
        <w:tab/>
        <w:t>The Employer gives an instruction for dealing with an unforeseen condition, caused by the Employer, or additional work required for safety or other reasons.</w:t>
      </w:r>
    </w:p>
    <w:p w14:paraId="32E3D48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(e)</w:t>
      </w:r>
      <w:r w:rsidRPr="005264CC">
        <w:rPr>
          <w:rFonts w:ascii="Times New Roman" w:eastAsia="Times New Roman" w:hAnsi="Times New Roman" w:cs="Times New Roman"/>
          <w:color w:val="000000" w:themeColor="text1"/>
          <w:sz w:val="20"/>
          <w:szCs w:val="20"/>
          <w:lang w:val="en-US"/>
        </w:rPr>
        <w:tab/>
        <w:t>The effect on the Contractor of any of the Employer’s Risks.</w:t>
      </w:r>
    </w:p>
    <w:p w14:paraId="695CFE3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(f)</w:t>
      </w:r>
      <w:r w:rsidRPr="005264CC">
        <w:rPr>
          <w:rFonts w:ascii="Times New Roman" w:eastAsia="Times New Roman" w:hAnsi="Times New Roman" w:cs="Times New Roman"/>
          <w:color w:val="000000" w:themeColor="text1"/>
          <w:sz w:val="20"/>
          <w:szCs w:val="20"/>
          <w:lang w:val="en-US"/>
        </w:rPr>
        <w:tab/>
        <w:t>The Employer unreasonably delays issuing a Certificate of Completion.</w:t>
      </w:r>
    </w:p>
    <w:p w14:paraId="2F9115D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(g)</w:t>
      </w:r>
      <w:r w:rsidRPr="005264CC">
        <w:rPr>
          <w:rFonts w:ascii="Times New Roman" w:eastAsia="Times New Roman" w:hAnsi="Times New Roman" w:cs="Times New Roman"/>
          <w:color w:val="000000" w:themeColor="text1"/>
          <w:sz w:val="20"/>
          <w:szCs w:val="20"/>
          <w:lang w:val="en-US"/>
        </w:rPr>
        <w:tab/>
        <w:t>Other Compensation Events listed in the Contract Data or mentioned in the Contract.</w:t>
      </w:r>
    </w:p>
    <w:p w14:paraId="6BFEAF3E"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2495BFD5"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38.2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1FED0DD8"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38.3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6438EB89"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38.4</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not be entitled to compensation to the extent that the Employer's interests are adversely affected by the Contractor not having given early warning or not having cooperated with the Employer.</w:t>
      </w:r>
    </w:p>
    <w:p w14:paraId="76B0DF53" w14:textId="77777777" w:rsidR="00983396" w:rsidRPr="005264CC" w:rsidRDefault="00983396" w:rsidP="00983396">
      <w:pPr>
        <w:widowControl w:val="0"/>
        <w:tabs>
          <w:tab w:val="left" w:pos="0"/>
          <w:tab w:val="left" w:pos="5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A747D51"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39. </w:t>
      </w:r>
      <w:r w:rsidRPr="005264CC">
        <w:rPr>
          <w:rFonts w:ascii="Times New Roman" w:eastAsia="Times New Roman" w:hAnsi="Times New Roman" w:cs="Times New Roman"/>
          <w:b/>
          <w:bCs/>
          <w:color w:val="000000" w:themeColor="text1"/>
          <w:sz w:val="20"/>
          <w:szCs w:val="20"/>
          <w:lang w:val="en-US"/>
        </w:rPr>
        <w:tab/>
        <w:t>Tax</w:t>
      </w:r>
    </w:p>
    <w:p w14:paraId="61F88A87" w14:textId="77777777" w:rsidR="00983396" w:rsidRPr="005264CC" w:rsidRDefault="00983396" w:rsidP="00983396">
      <w:pPr>
        <w:widowControl w:val="0"/>
        <w:tabs>
          <w:tab w:val="left" w:pos="0"/>
          <w:tab w:val="left" w:pos="5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ab/>
      </w:r>
    </w:p>
    <w:p w14:paraId="16E751DC"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39.1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rates quoted by the Contractor shall be deemed to be inclusive of the sales tax , labour  welfare cess  and other taxes that the Contractor will have to pay for the performance of this Contract.  The Employer will perform such duties in regard to the deduction of such taxes at source as per applicable law.</w:t>
      </w:r>
    </w:p>
    <w:p w14:paraId="433C1F37"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748666F4" w14:textId="77777777" w:rsidR="00983396" w:rsidRPr="005264CC" w:rsidRDefault="00983396" w:rsidP="00983396">
      <w:pPr>
        <w:widowControl w:val="0"/>
        <w:autoSpaceDE w:val="0"/>
        <w:autoSpaceDN w:val="0"/>
        <w:adjustRightInd w:val="0"/>
        <w:spacing w:after="0" w:line="360" w:lineRule="auto"/>
        <w:ind w:left="720" w:hanging="720"/>
        <w:rPr>
          <w:rFonts w:ascii="Book Antiqua" w:eastAsia="Times New Roman" w:hAnsi="Book Antiqua" w:cs="Times New Roman"/>
          <w:color w:val="000000" w:themeColor="text1"/>
          <w:sz w:val="20"/>
          <w:szCs w:val="20"/>
          <w:lang w:val="en-US"/>
        </w:rPr>
      </w:pPr>
    </w:p>
    <w:p w14:paraId="6328A702" w14:textId="77777777" w:rsidR="00983396" w:rsidRPr="005264CC" w:rsidRDefault="00983396" w:rsidP="00983396">
      <w:pPr>
        <w:widowControl w:val="0"/>
        <w:numPr>
          <w:ilvl w:val="0"/>
          <w:numId w:val="24"/>
        </w:numPr>
        <w:autoSpaceDE w:val="0"/>
        <w:autoSpaceDN w:val="0"/>
        <w:adjustRightInd w:val="0"/>
        <w:spacing w:after="0" w:line="360" w:lineRule="auto"/>
        <w:ind w:left="720"/>
        <w:rPr>
          <w:rFonts w:ascii="Book Antiqua" w:eastAsia="Times New Roman" w:hAnsi="Book Antiqua"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Price Adjustment</w:t>
      </w:r>
      <w:r w:rsidRPr="005264CC">
        <w:rPr>
          <w:rFonts w:ascii="Book Antiqua" w:eastAsia="Times New Roman" w:hAnsi="Book Antiqua" w:cs="Times New Roman"/>
          <w:b/>
          <w:bCs/>
          <w:color w:val="000000" w:themeColor="text1"/>
          <w:sz w:val="20"/>
          <w:szCs w:val="20"/>
          <w:lang w:val="en-US"/>
        </w:rPr>
        <w:t>:  (Refer GOK Order No.FD 59 Pro.Cell 2004, Bangalore Dated 26th November 2004</w:t>
      </w:r>
      <w:r w:rsidRPr="005264CC">
        <w:rPr>
          <w:rFonts w:ascii="Times New Roman" w:eastAsia="Times New Roman" w:hAnsi="Times New Roman" w:cs="AJJGEH+TimesNewRoman"/>
          <w:color w:val="000000" w:themeColor="text1"/>
          <w:sz w:val="20"/>
          <w:szCs w:val="20"/>
          <w:lang w:val="en-US"/>
        </w:rPr>
        <w:t xml:space="preserve"> </w:t>
      </w:r>
      <w:r w:rsidRPr="005264CC">
        <w:rPr>
          <w:rFonts w:ascii="Times New Roman" w:eastAsia="Times New Roman" w:hAnsi="Times New Roman" w:cs="Times New Roman"/>
          <w:color w:val="000000" w:themeColor="text1"/>
          <w:sz w:val="24"/>
          <w:szCs w:val="24"/>
          <w:lang w:val="en-US"/>
        </w:rPr>
        <w:t xml:space="preserve"> AND</w:t>
      </w:r>
      <w:r w:rsidRPr="005264CC">
        <w:rPr>
          <w:rFonts w:ascii="Book Antiqua" w:eastAsia="Times New Roman" w:hAnsi="Book Antiqua" w:cs="Times New Roman"/>
          <w:b/>
          <w:bCs/>
          <w:color w:val="000000" w:themeColor="text1"/>
          <w:sz w:val="20"/>
          <w:szCs w:val="20"/>
          <w:lang w:val="en-US"/>
        </w:rPr>
        <w:t xml:space="preserve"> Government order No. FD 3 PCL 2008, Bangalore, Dated :21-11-2008)</w:t>
      </w:r>
    </w:p>
    <w:p w14:paraId="299BE80C" w14:textId="77777777" w:rsidR="00983396" w:rsidRPr="005264CC" w:rsidRDefault="00983396" w:rsidP="00983396">
      <w:pPr>
        <w:widowControl w:val="0"/>
        <w:autoSpaceDE w:val="0"/>
        <w:autoSpaceDN w:val="0"/>
        <w:adjustRightInd w:val="0"/>
        <w:spacing w:after="0" w:line="240" w:lineRule="auto"/>
        <w:ind w:left="630" w:hanging="63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sz w:val="20"/>
          <w:szCs w:val="20"/>
          <w:lang w:val="en-US"/>
        </w:rPr>
        <w:t>40.1     Contract price shall be adjusted for increase or decrease in rates and prices of labour, materials, fuels and lubricants in accordance with the following principles and procedures and as per formulae given in the Contract Data.</w:t>
      </w:r>
    </w:p>
    <w:p w14:paraId="5D21D28C" w14:textId="77777777" w:rsidR="00983396" w:rsidRPr="005264CC" w:rsidRDefault="00983396" w:rsidP="00983396">
      <w:pPr>
        <w:widowControl w:val="0"/>
        <w:autoSpaceDE w:val="0"/>
        <w:autoSpaceDN w:val="0"/>
        <w:adjustRightInd w:val="0"/>
        <w:spacing w:after="0" w:line="240" w:lineRule="auto"/>
        <w:ind w:left="630" w:hanging="63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position w:val="10"/>
          <w:sz w:val="20"/>
          <w:szCs w:val="20"/>
          <w:vertAlign w:val="superscript"/>
          <w:lang w:val="en-US"/>
        </w:rPr>
        <w:t xml:space="preserve"> </w:t>
      </w:r>
    </w:p>
    <w:p w14:paraId="75973BEB" w14:textId="77777777" w:rsidR="00983396" w:rsidRPr="005264CC" w:rsidRDefault="00983396" w:rsidP="00983396">
      <w:pPr>
        <w:widowControl w:val="0"/>
        <w:autoSpaceDE w:val="0"/>
        <w:autoSpaceDN w:val="0"/>
        <w:adjustRightInd w:val="0"/>
        <w:spacing w:after="0" w:line="240" w:lineRule="auto"/>
        <w:ind w:left="108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45E29843" w14:textId="77777777" w:rsidR="00983396" w:rsidRPr="005264CC" w:rsidRDefault="00983396" w:rsidP="00983396">
      <w:pPr>
        <w:widowControl w:val="0"/>
        <w:autoSpaceDE w:val="0"/>
        <w:autoSpaceDN w:val="0"/>
        <w:adjustRightInd w:val="0"/>
        <w:spacing w:after="0" w:line="240" w:lineRule="auto"/>
        <w:ind w:left="108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sz w:val="20"/>
          <w:szCs w:val="20"/>
          <w:lang w:val="en-US"/>
        </w:rPr>
        <w:t xml:space="preserve">(b) Price Adjustment shall be admissible from the date of opening of tenders (original or extended) </w:t>
      </w:r>
    </w:p>
    <w:p w14:paraId="20F81FC7" w14:textId="77777777" w:rsidR="00983396" w:rsidRPr="005264CC" w:rsidRDefault="00983396" w:rsidP="00983396">
      <w:pPr>
        <w:widowControl w:val="0"/>
        <w:autoSpaceDE w:val="0"/>
        <w:autoSpaceDN w:val="0"/>
        <w:adjustRightInd w:val="0"/>
        <w:spacing w:after="0" w:line="240" w:lineRule="auto"/>
        <w:ind w:left="108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sz w:val="20"/>
          <w:szCs w:val="20"/>
          <w:lang w:val="en-US"/>
        </w:rPr>
        <w:t xml:space="preserve">(c) The price adjustment shall be determined during each quarter from the formulae given in Contract Data. </w:t>
      </w:r>
    </w:p>
    <w:p w14:paraId="69E7DC2C" w14:textId="77777777" w:rsidR="00983396" w:rsidRPr="005264CC" w:rsidRDefault="00983396" w:rsidP="00983396">
      <w:pPr>
        <w:widowControl w:val="0"/>
        <w:autoSpaceDE w:val="0"/>
        <w:autoSpaceDN w:val="0"/>
        <w:adjustRightInd w:val="0"/>
        <w:spacing w:after="0" w:line="240" w:lineRule="auto"/>
        <w:ind w:left="108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sz w:val="20"/>
          <w:szCs w:val="20"/>
          <w:lang w:val="en-US"/>
        </w:rPr>
        <w:t xml:space="preserve">(d) Following expressions and meanings are assigned to the work done during the quarter: </w:t>
      </w:r>
    </w:p>
    <w:p w14:paraId="7EF67DBD" w14:textId="77777777" w:rsidR="00983396" w:rsidRPr="005264CC" w:rsidRDefault="00983396" w:rsidP="00983396">
      <w:pPr>
        <w:autoSpaceDE w:val="0"/>
        <w:autoSpaceDN w:val="0"/>
        <w:adjustRightInd w:val="0"/>
        <w:spacing w:after="0" w:line="240" w:lineRule="auto"/>
        <w:ind w:left="1080"/>
        <w:rPr>
          <w:rFonts w:ascii="AJJGEH+TimesNewRoman" w:eastAsia="Times New Roman" w:hAnsi="AJJGEH+TimesNewRoman" w:cs="AJJGEH+TimesNewRoman"/>
          <w:color w:val="000000" w:themeColor="text1"/>
          <w:sz w:val="20"/>
          <w:szCs w:val="20"/>
          <w:lang w:val="en-US"/>
        </w:rPr>
      </w:pPr>
    </w:p>
    <w:p w14:paraId="5142C23B" w14:textId="77777777" w:rsidR="00983396" w:rsidRPr="005264CC" w:rsidRDefault="00983396" w:rsidP="00983396">
      <w:pPr>
        <w:widowControl w:val="0"/>
        <w:autoSpaceDE w:val="0"/>
        <w:autoSpaceDN w:val="0"/>
        <w:adjustRightInd w:val="0"/>
        <w:spacing w:after="0" w:line="240" w:lineRule="auto"/>
        <w:ind w:left="1080"/>
        <w:rPr>
          <w:rFonts w:ascii="Times New Roman" w:eastAsia="Times New Roman" w:hAnsi="Times New Roman" w:cs="AJJGEH+TimesNewRoman"/>
          <w:color w:val="000000" w:themeColor="text1"/>
          <w:sz w:val="20"/>
          <w:szCs w:val="20"/>
          <w:lang w:val="en-US"/>
        </w:rPr>
      </w:pPr>
      <w:r w:rsidRPr="005264CC">
        <w:rPr>
          <w:rFonts w:ascii="Times New Roman" w:eastAsia="Times New Roman" w:hAnsi="Times New Roman" w:cs="AJJGEH+TimesNewRoman"/>
          <w:color w:val="000000" w:themeColor="text1"/>
          <w:sz w:val="20"/>
          <w:szCs w:val="20"/>
          <w:lang w:val="en-US"/>
        </w:rPr>
        <w:t xml:space="preserve">R = Total value of work done during the quarter. It will </w:t>
      </w:r>
      <w:r w:rsidRPr="005264CC">
        <w:rPr>
          <w:rFonts w:ascii="AJJGFI+TimesNewRoman,Bold" w:eastAsia="Times New Roman" w:hAnsi="AJJGFI+TimesNewRoman,Bold" w:cs="AJJGFI+TimesNewRoman,Bold"/>
          <w:b/>
          <w:bCs/>
          <w:color w:val="000000" w:themeColor="text1"/>
          <w:sz w:val="20"/>
          <w:szCs w:val="20"/>
          <w:lang w:val="en-US"/>
        </w:rPr>
        <w:t xml:space="preserve">exclude </w:t>
      </w:r>
      <w:r w:rsidRPr="005264CC">
        <w:rPr>
          <w:rFonts w:ascii="Times New Roman" w:eastAsia="Times New Roman" w:hAnsi="Times New Roman" w:cs="AJJGEH+TimesNewRoman"/>
          <w:color w:val="000000" w:themeColor="text1"/>
          <w:sz w:val="20"/>
          <w:szCs w:val="20"/>
          <w:lang w:val="en-US"/>
        </w:rPr>
        <w:t xml:space="preserve">value for works executed under variations for which price adjustment (if any) will be worked out separately based on the terms mutually agreed. </w:t>
      </w:r>
    </w:p>
    <w:p w14:paraId="092233F8" w14:textId="77777777" w:rsidR="00983396" w:rsidRPr="005264CC" w:rsidRDefault="00983396" w:rsidP="00983396">
      <w:pPr>
        <w:spacing w:after="0" w:line="240" w:lineRule="auto"/>
        <w:ind w:left="630" w:hanging="630"/>
        <w:jc w:val="both"/>
        <w:rPr>
          <w:rFonts w:ascii="Calibri" w:eastAsia="Times New Roman" w:hAnsi="Calibri" w:cs="AJJGEH+TimesNewRoman"/>
          <w:color w:val="000000" w:themeColor="text1"/>
          <w:sz w:val="20"/>
          <w:szCs w:val="20"/>
          <w:lang w:val="x-none" w:eastAsia="x-none"/>
        </w:rPr>
      </w:pPr>
      <w:r w:rsidRPr="005264CC">
        <w:rPr>
          <w:rFonts w:ascii="Calibri" w:eastAsia="Times New Roman" w:hAnsi="Calibri" w:cs="AJJGEH+TimesNewRoman"/>
          <w:color w:val="000000" w:themeColor="text1"/>
          <w:sz w:val="20"/>
          <w:szCs w:val="20"/>
          <w:lang w:val="x-none" w:eastAsia="x-none"/>
        </w:rPr>
        <w:t xml:space="preserve">40.2 </w:t>
      </w:r>
      <w:r w:rsidRPr="005264CC">
        <w:rPr>
          <w:rFonts w:ascii="Calibri" w:eastAsia="Times New Roman" w:hAnsi="Calibri" w:cs="AJJGEH+TimesNewRoman"/>
          <w:color w:val="000000" w:themeColor="text1"/>
          <w:sz w:val="20"/>
          <w:szCs w:val="20"/>
          <w:lang w:val="x-none" w:eastAsia="x-none"/>
        </w:rPr>
        <w:tab/>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00305F1B" w14:textId="77777777" w:rsidR="00983396" w:rsidRPr="005264CC" w:rsidRDefault="00983396" w:rsidP="00983396">
      <w:pPr>
        <w:widowControl w:val="0"/>
        <w:tabs>
          <w:tab w:val="left" w:pos="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080"/>
        <w:jc w:val="both"/>
        <w:rPr>
          <w:rFonts w:ascii="Times New Roman" w:eastAsia="Times New Roman" w:hAnsi="Times New Roman" w:cs="Times New Roman"/>
          <w:color w:val="000000" w:themeColor="text1"/>
          <w:lang w:val="en-US"/>
        </w:rPr>
      </w:pPr>
    </w:p>
    <w:p w14:paraId="5ABD3026"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41.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Liquidated damages</w:t>
      </w:r>
    </w:p>
    <w:p w14:paraId="26ED1B7E" w14:textId="77777777" w:rsidR="00983396" w:rsidRPr="005264CC" w:rsidRDefault="00983396" w:rsidP="00983396">
      <w:pPr>
        <w:keepNext/>
        <w:keepLines/>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1447209" w14:textId="77777777" w:rsidR="00983396" w:rsidRPr="005264CC" w:rsidRDefault="00983396" w:rsidP="00983396">
      <w:pPr>
        <w:keepNext/>
        <w:keepLines/>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41.1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69D7A520"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41.2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If the Intended Completion Date is extended after liquidated damages have been paid, the Employer shall correct any overpayment of liquidated damages by the Contractor by adjusting the next payment of bill. </w:t>
      </w:r>
    </w:p>
    <w:p w14:paraId="10E69F29"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7A7495E6" w14:textId="77777777" w:rsidR="00983396" w:rsidRPr="005264CC" w:rsidRDefault="00983396" w:rsidP="00983396">
      <w:pPr>
        <w:widowControl w:val="0"/>
        <w:autoSpaceDE w:val="0"/>
        <w:autoSpaceDN w:val="0"/>
        <w:adjustRightInd w:val="0"/>
        <w:spacing w:after="0" w:line="240" w:lineRule="auto"/>
        <w:ind w:left="720" w:hanging="720"/>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42.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 xml:space="preserve">Advance Payments: </w:t>
      </w:r>
    </w:p>
    <w:p w14:paraId="65A7869F" w14:textId="77777777" w:rsidR="00983396" w:rsidRPr="005264CC" w:rsidRDefault="00983396" w:rsidP="00983396">
      <w:pPr>
        <w:widowControl w:val="0"/>
        <w:autoSpaceDE w:val="0"/>
        <w:autoSpaceDN w:val="0"/>
        <w:adjustRightInd w:val="0"/>
        <w:spacing w:after="0" w:line="240" w:lineRule="auto"/>
        <w:ind w:left="720" w:hanging="720"/>
        <w:rPr>
          <w:rFonts w:ascii="Times New Roman" w:eastAsia="Times New Roman" w:hAnsi="Times New Roman" w:cs="Times New Roman"/>
          <w:b/>
          <w:bCs/>
          <w:color w:val="000000" w:themeColor="text1"/>
          <w:sz w:val="20"/>
          <w:szCs w:val="20"/>
          <w:lang w:val="en-US"/>
        </w:rPr>
      </w:pPr>
    </w:p>
    <w:p w14:paraId="66E47B85" w14:textId="77777777" w:rsidR="00983396" w:rsidRPr="005264CC" w:rsidRDefault="00983396" w:rsidP="00983396">
      <w:pPr>
        <w:widowControl w:val="0"/>
        <w:autoSpaceDE w:val="0"/>
        <w:autoSpaceDN w:val="0"/>
        <w:adjustRightInd w:val="0"/>
        <w:spacing w:after="0" w:line="240" w:lineRule="auto"/>
        <w:ind w:left="720" w:hanging="720"/>
        <w:rPr>
          <w:rFonts w:ascii="Times New Roman" w:eastAsia="Times New Roman" w:hAnsi="Times New Roman" w:cs="Times New Roman"/>
          <w:b/>
          <w:bCs/>
          <w:color w:val="000000" w:themeColor="text1"/>
          <w:sz w:val="20"/>
          <w:szCs w:val="20"/>
          <w:lang w:val="en-US"/>
        </w:rPr>
      </w:pPr>
    </w:p>
    <w:p w14:paraId="66637D86" w14:textId="77777777" w:rsidR="00983396" w:rsidRPr="005264CC" w:rsidRDefault="00983396" w:rsidP="00983396">
      <w:pPr>
        <w:widowControl w:val="0"/>
        <w:autoSpaceDE w:val="0"/>
        <w:autoSpaceDN w:val="0"/>
        <w:adjustRightInd w:val="0"/>
        <w:spacing w:after="0" w:line="240" w:lineRule="auto"/>
        <w:ind w:left="720" w:hanging="720"/>
        <w:rPr>
          <w:rFonts w:ascii="AJJGEH+TimesNewRoman" w:eastAsia="Times New Roman" w:hAnsi="AJJGEH+TimesNewRoman" w:cs="AJJGEH+TimesNewRoman"/>
          <w:color w:val="000000" w:themeColor="text1"/>
          <w:sz w:val="20"/>
          <w:szCs w:val="20"/>
          <w:lang w:val="en-US"/>
        </w:rPr>
      </w:pPr>
      <w:r w:rsidRPr="005264CC">
        <w:rPr>
          <w:rFonts w:ascii="AJJGEH+TimesNewRoman" w:eastAsia="Times New Roman" w:hAnsi="AJJGEH+TimesNewRoman" w:cs="AJJGEH+TimesNewRoman"/>
          <w:color w:val="000000" w:themeColor="text1"/>
          <w:sz w:val="20"/>
          <w:szCs w:val="20"/>
          <w:lang w:val="en-US"/>
        </w:rPr>
        <w:t xml:space="preserve">42.1 </w:t>
      </w:r>
      <w:r w:rsidRPr="005264CC">
        <w:rPr>
          <w:rFonts w:ascii="AJJGEH+TimesNewRoman" w:eastAsia="Times New Roman" w:hAnsi="AJJGEH+TimesNewRoman" w:cs="AJJGEH+TimesNewRoman"/>
          <w:color w:val="000000" w:themeColor="text1"/>
          <w:sz w:val="20"/>
          <w:szCs w:val="20"/>
          <w:lang w:val="en-US"/>
        </w:rPr>
        <w:tab/>
        <w:t xml:space="preserve">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 </w:t>
      </w:r>
    </w:p>
    <w:p w14:paraId="11D36037" w14:textId="77777777" w:rsidR="00983396" w:rsidRPr="005264CC" w:rsidRDefault="00983396" w:rsidP="00983396">
      <w:pPr>
        <w:autoSpaceDE w:val="0"/>
        <w:autoSpaceDN w:val="0"/>
        <w:adjustRightInd w:val="0"/>
        <w:spacing w:after="0" w:line="240" w:lineRule="auto"/>
        <w:ind w:left="720" w:hanging="720"/>
        <w:rPr>
          <w:rFonts w:ascii="AJJGEH+TimesNewRoman" w:eastAsia="Times New Roman" w:hAnsi="AJJGEH+TimesNewRoman" w:cs="AJJGEH+TimesNewRoman"/>
          <w:color w:val="000000" w:themeColor="text1"/>
          <w:sz w:val="20"/>
          <w:szCs w:val="20"/>
          <w:lang w:val="en-US"/>
        </w:rPr>
      </w:pPr>
      <w:r w:rsidRPr="005264CC">
        <w:rPr>
          <w:rFonts w:ascii="AJJGEH+TimesNewRoman" w:eastAsia="Times New Roman" w:hAnsi="AJJGEH+TimesNewRoman" w:cs="AJJGEH+TimesNewRoman"/>
          <w:color w:val="000000" w:themeColor="text1"/>
          <w:sz w:val="20"/>
          <w:szCs w:val="20"/>
          <w:lang w:val="en-US"/>
        </w:rPr>
        <w:t xml:space="preserve">42.2 </w:t>
      </w:r>
      <w:r w:rsidRPr="005264CC">
        <w:rPr>
          <w:rFonts w:ascii="AJJGEH+TimesNewRoman" w:eastAsia="Times New Roman" w:hAnsi="AJJGEH+TimesNewRoman" w:cs="AJJGEH+TimesNewRoman"/>
          <w:color w:val="000000" w:themeColor="text1"/>
          <w:sz w:val="20"/>
          <w:szCs w:val="20"/>
          <w:lang w:val="en-US"/>
        </w:rPr>
        <w:tab/>
        <w:t xml:space="preserve">The Contractor is to use the advance payment only to pay for Mobilization expenses required specifically for execution of the Works. The Contractor shall demonstrate that advance payment has been used in this way by supplying copies of invoices or other documents to the Employer. </w:t>
      </w:r>
    </w:p>
    <w:p w14:paraId="751ECBFC" w14:textId="77777777" w:rsidR="00983396" w:rsidRPr="005264CC" w:rsidRDefault="00983396" w:rsidP="00983396">
      <w:pPr>
        <w:autoSpaceDE w:val="0"/>
        <w:autoSpaceDN w:val="0"/>
        <w:adjustRightInd w:val="0"/>
        <w:spacing w:after="0" w:line="240" w:lineRule="auto"/>
        <w:ind w:left="720" w:hanging="720"/>
        <w:rPr>
          <w:rFonts w:ascii="AJJGEH+TimesNewRoman" w:eastAsia="Times New Roman" w:hAnsi="AJJGEH+TimesNewRoman" w:cs="AJJGEH+TimesNewRoman"/>
          <w:color w:val="000000" w:themeColor="text1"/>
          <w:sz w:val="20"/>
          <w:szCs w:val="20"/>
          <w:lang w:val="en-US"/>
        </w:rPr>
      </w:pPr>
      <w:r w:rsidRPr="005264CC">
        <w:rPr>
          <w:rFonts w:ascii="AJJGEH+TimesNewRoman" w:eastAsia="Times New Roman" w:hAnsi="AJJGEH+TimesNewRoman" w:cs="AJJGEH+TimesNewRoman"/>
          <w:color w:val="000000" w:themeColor="text1"/>
          <w:sz w:val="20"/>
          <w:szCs w:val="20"/>
          <w:lang w:val="en-US"/>
        </w:rPr>
        <w:t>42.3</w:t>
      </w:r>
      <w:r w:rsidRPr="005264CC">
        <w:rPr>
          <w:rFonts w:ascii="AJJGEH+TimesNewRoman" w:eastAsia="Times New Roman" w:hAnsi="AJJGEH+TimesNewRoman" w:cs="AJJGEH+TimesNewRoman"/>
          <w:color w:val="000000" w:themeColor="text1"/>
          <w:sz w:val="20"/>
          <w:szCs w:val="20"/>
          <w:lang w:val="en-US"/>
        </w:rPr>
        <w:tab/>
        <w:t xml:space="preserve">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 </w:t>
      </w:r>
    </w:p>
    <w:p w14:paraId="3984709E"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p>
    <w:p w14:paraId="28E130CC"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43.</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Securities:</w:t>
      </w:r>
    </w:p>
    <w:p w14:paraId="6219BBF4"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104C622D"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14:paraId="5D5F065A"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218398C4"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lastRenderedPageBreak/>
        <w:t>44.</w:t>
      </w:r>
      <w:r w:rsidRPr="005264CC">
        <w:rPr>
          <w:rFonts w:ascii="Times New Roman" w:eastAsia="Times New Roman" w:hAnsi="Times New Roman" w:cs="Times New Roman"/>
          <w:b/>
          <w:bCs/>
          <w:color w:val="000000" w:themeColor="text1"/>
          <w:sz w:val="20"/>
          <w:szCs w:val="20"/>
          <w:lang w:val="en-US"/>
        </w:rPr>
        <w:tab/>
        <w:t>Cost of Repairs:</w:t>
      </w:r>
    </w:p>
    <w:p w14:paraId="50886A86"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576" w:hanging="576"/>
        <w:jc w:val="both"/>
        <w:rPr>
          <w:rFonts w:ascii="Times New Roman" w:eastAsia="Times New Roman" w:hAnsi="Times New Roman" w:cs="Times New Roman"/>
          <w:color w:val="000000" w:themeColor="text1"/>
          <w:sz w:val="20"/>
          <w:szCs w:val="20"/>
          <w:lang w:val="en-US"/>
        </w:rPr>
      </w:pPr>
    </w:p>
    <w:p w14:paraId="1C6B6FEC" w14:textId="77777777" w:rsidR="00983396" w:rsidRPr="005264CC" w:rsidRDefault="00983396" w:rsidP="00983396">
      <w:pPr>
        <w:widowControl w:val="0"/>
        <w:tabs>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576" w:hanging="576"/>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44.1</w:t>
      </w:r>
      <w:r w:rsidRPr="005264CC">
        <w:rPr>
          <w:rFonts w:ascii="Times New Roman" w:eastAsia="Times New Roman" w:hAnsi="Times New Roman" w:cs="Times New Roman"/>
          <w:color w:val="000000" w:themeColor="text1"/>
          <w:sz w:val="20"/>
          <w:szCs w:val="20"/>
          <w:lang w:val="en-US"/>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60B17105" w14:textId="77777777" w:rsidR="00983396" w:rsidRPr="005264CC" w:rsidRDefault="00983396" w:rsidP="00983396">
      <w:pPr>
        <w:keepNext/>
        <w:keepLines/>
        <w:widowControl w:val="0"/>
        <w:tabs>
          <w:tab w:val="center" w:pos="4680"/>
        </w:tabs>
        <w:suppressAutoHyphens/>
        <w:autoSpaceDE w:val="0"/>
        <w:autoSpaceDN w:val="0"/>
        <w:adjustRightInd w:val="0"/>
        <w:spacing w:after="0" w:line="240" w:lineRule="auto"/>
        <w:jc w:val="both"/>
        <w:outlineLvl w:val="6"/>
        <w:rPr>
          <w:rFonts w:ascii="Calibri" w:eastAsia="Times New Roman" w:hAnsi="Calibri" w:cs="Times New Roman"/>
          <w:b/>
          <w:bCs/>
          <w:color w:val="000000" w:themeColor="text1"/>
          <w:sz w:val="20"/>
          <w:szCs w:val="20"/>
          <w:lang w:val="x-none" w:eastAsia="x-none"/>
        </w:rPr>
      </w:pPr>
      <w:r w:rsidRPr="005264CC">
        <w:rPr>
          <w:rFonts w:ascii="Calibri" w:eastAsia="Times New Roman" w:hAnsi="Calibri" w:cs="Times New Roman"/>
          <w:b/>
          <w:bCs/>
          <w:color w:val="000000" w:themeColor="text1"/>
          <w:sz w:val="20"/>
          <w:szCs w:val="20"/>
          <w:lang w:val="x-none" w:eastAsia="x-none"/>
        </w:rPr>
        <w:tab/>
        <w:t>E.  Finishing the Contract</w:t>
      </w:r>
    </w:p>
    <w:p w14:paraId="1249C72D" w14:textId="77777777" w:rsidR="00983396" w:rsidRPr="005264CC" w:rsidRDefault="00983396" w:rsidP="00983396">
      <w:pPr>
        <w:keepNext/>
        <w:keepLines/>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45.</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Completion</w:t>
      </w:r>
    </w:p>
    <w:p w14:paraId="336AD494" w14:textId="77777777" w:rsidR="00983396" w:rsidRPr="005264CC" w:rsidRDefault="00983396" w:rsidP="00983396">
      <w:pPr>
        <w:keepNext/>
        <w:keepLines/>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16"/>
          <w:szCs w:val="16"/>
          <w:lang w:val="en-US"/>
        </w:rPr>
      </w:pPr>
    </w:p>
    <w:p w14:paraId="2469F354" w14:textId="77777777" w:rsidR="00983396" w:rsidRPr="005264CC" w:rsidRDefault="00983396" w:rsidP="00983396">
      <w:pPr>
        <w:keepLines/>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45.1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request the Employer to issue a Certificate of Completion of the Works and the Employer will do so upon deciding that the Work is completed.</w:t>
      </w:r>
    </w:p>
    <w:p w14:paraId="0FA8B4E3"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16"/>
          <w:szCs w:val="16"/>
          <w:lang w:val="en-US"/>
        </w:rPr>
      </w:pPr>
    </w:p>
    <w:p w14:paraId="563013FF"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46.</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Taking over</w:t>
      </w:r>
    </w:p>
    <w:p w14:paraId="0D7C0BE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16"/>
          <w:szCs w:val="16"/>
          <w:lang w:val="en-US"/>
        </w:rPr>
      </w:pPr>
    </w:p>
    <w:p w14:paraId="6AE291AF" w14:textId="77777777" w:rsidR="00983396" w:rsidRPr="005264CC" w:rsidRDefault="00983396" w:rsidP="00983396">
      <w:pPr>
        <w:widowControl w:val="0"/>
        <w:tabs>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46.1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shall take over the Site and the Works within seven days of issuing a certificate of Completion.</w:t>
      </w:r>
    </w:p>
    <w:p w14:paraId="10FBD9D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16"/>
          <w:szCs w:val="16"/>
          <w:lang w:val="en-US"/>
        </w:rPr>
      </w:pPr>
    </w:p>
    <w:p w14:paraId="28DFE87D"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47.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Final account</w:t>
      </w:r>
    </w:p>
    <w:p w14:paraId="30E6DAC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16"/>
          <w:szCs w:val="16"/>
          <w:lang w:val="en-US"/>
        </w:rPr>
      </w:pPr>
    </w:p>
    <w:p w14:paraId="2363D631"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47.1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481CDDBB"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16"/>
          <w:szCs w:val="16"/>
          <w:lang w:val="en-US"/>
        </w:rPr>
      </w:pPr>
    </w:p>
    <w:p w14:paraId="16733729"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48.</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As built drawings and /or Operating and Maintenance Manuals</w:t>
      </w:r>
    </w:p>
    <w:p w14:paraId="5D17ECC5"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16"/>
          <w:szCs w:val="16"/>
          <w:lang w:val="en-US"/>
        </w:rPr>
      </w:pPr>
    </w:p>
    <w:p w14:paraId="79E32957"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48.1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“as built” Drawings and/or operating and maintenance manuals are required, the Contractor shall supply them by the dates stated in the Contract Data.</w:t>
      </w:r>
    </w:p>
    <w:p w14:paraId="1AB5DE67"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48.2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Contractor does not supply the Drawings by the dates stated in the Contract Data, or they do not receive the Employer’s approval, the Employer shall withhold the amount stated in the Contract Data from payments due to the Contractor.</w:t>
      </w:r>
    </w:p>
    <w:p w14:paraId="4E21C931"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16"/>
          <w:szCs w:val="16"/>
          <w:lang w:val="en-US"/>
        </w:rPr>
      </w:pPr>
    </w:p>
    <w:p w14:paraId="01304A5A"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49.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Termination</w:t>
      </w:r>
    </w:p>
    <w:p w14:paraId="34A1013D"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16"/>
          <w:szCs w:val="16"/>
          <w:lang w:val="en-US"/>
        </w:rPr>
      </w:pPr>
    </w:p>
    <w:p w14:paraId="1FB950E3"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49.1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Employer may terminate the Contract if the other party causes a fundamental breach of the Contract.</w:t>
      </w:r>
    </w:p>
    <w:p w14:paraId="2360DDA2"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49.2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Fundamental breaches of Contract include, but shall not be limited to the following:</w:t>
      </w:r>
    </w:p>
    <w:p w14:paraId="562364C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w:t>
      </w:r>
      <w:r w:rsidRPr="005264CC">
        <w:rPr>
          <w:rFonts w:ascii="Times New Roman" w:eastAsia="Times New Roman" w:hAnsi="Times New Roman" w:cs="Times New Roman"/>
          <w:color w:val="000000" w:themeColor="text1"/>
          <w:sz w:val="20"/>
          <w:szCs w:val="20"/>
          <w:lang w:val="en-US"/>
        </w:rPr>
        <w:tab/>
        <w:t>the Contractor stops work for 45 days when no stoppage of work is shown on the current Program and the stoppage has not been authorized by the Employer;</w:t>
      </w:r>
    </w:p>
    <w:p w14:paraId="26DE3572"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(b)</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b/>
          <w:color w:val="000000" w:themeColor="text1"/>
          <w:sz w:val="20"/>
          <w:szCs w:val="20"/>
          <w:lang w:val="en-US"/>
        </w:rPr>
        <w:t>This clause is deleted</w:t>
      </w:r>
    </w:p>
    <w:p w14:paraId="35B51E0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(c)</w:t>
      </w:r>
      <w:r w:rsidRPr="005264CC">
        <w:rPr>
          <w:rFonts w:ascii="Times New Roman" w:eastAsia="Times New Roman" w:hAnsi="Times New Roman" w:cs="Times New Roman"/>
          <w:color w:val="000000" w:themeColor="text1"/>
          <w:sz w:val="20"/>
          <w:szCs w:val="20"/>
          <w:lang w:val="en-US"/>
        </w:rPr>
        <w:tab/>
        <w:t>The Contractor becomes bankrupt or goes into liquidation other than for a reconstruction or amalgamation;</w:t>
      </w:r>
    </w:p>
    <w:p w14:paraId="004E7EB7"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(d)</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b/>
          <w:color w:val="000000" w:themeColor="text1"/>
          <w:sz w:val="20"/>
          <w:szCs w:val="20"/>
          <w:lang w:val="en-US"/>
        </w:rPr>
        <w:t>This clause is deleted</w:t>
      </w:r>
    </w:p>
    <w:p w14:paraId="5E5FE97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(e)</w:t>
      </w:r>
      <w:r w:rsidRPr="005264CC">
        <w:rPr>
          <w:rFonts w:ascii="Times New Roman" w:eastAsia="Times New Roman" w:hAnsi="Times New Roman" w:cs="Times New Roman"/>
          <w:color w:val="000000" w:themeColor="text1"/>
          <w:sz w:val="20"/>
          <w:szCs w:val="20"/>
          <w:lang w:val="en-US"/>
        </w:rPr>
        <w:tab/>
        <w:t>the Employer gives Notice that failure to correct a particular Defect is a fundamental breach of Contract and the Contractor fails to correct it within a reasonable period of time determined by the Employer;</w:t>
      </w:r>
    </w:p>
    <w:p w14:paraId="208CD39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(f)</w:t>
      </w:r>
      <w:r w:rsidRPr="005264CC">
        <w:rPr>
          <w:rFonts w:ascii="Times New Roman" w:eastAsia="Times New Roman" w:hAnsi="Times New Roman" w:cs="Times New Roman"/>
          <w:color w:val="000000" w:themeColor="text1"/>
          <w:sz w:val="20"/>
          <w:szCs w:val="20"/>
          <w:lang w:val="en-US"/>
        </w:rPr>
        <w:tab/>
        <w:t>the Contractor does not maintain a security which is required;</w:t>
      </w:r>
    </w:p>
    <w:p w14:paraId="559E7A7C"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(g)</w:t>
      </w:r>
      <w:r w:rsidRPr="005264CC">
        <w:rPr>
          <w:rFonts w:ascii="Times New Roman" w:eastAsia="Times New Roman" w:hAnsi="Times New Roman" w:cs="Times New Roman"/>
          <w:color w:val="000000" w:themeColor="text1"/>
          <w:sz w:val="20"/>
          <w:szCs w:val="20"/>
          <w:lang w:val="en-US"/>
        </w:rPr>
        <w:tab/>
        <w:t>the Contractor has delayed the completion of works by the number of days for which the maximum amount of liquidated damages can be paid as defined in the Contract data; and</w:t>
      </w:r>
    </w:p>
    <w:p w14:paraId="3BCDC216"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(h)</w:t>
      </w:r>
      <w:r w:rsidRPr="005264CC">
        <w:rPr>
          <w:rFonts w:ascii="Times New Roman" w:eastAsia="Times New Roman" w:hAnsi="Times New Roman" w:cs="Times New Roman"/>
          <w:color w:val="000000" w:themeColor="text1"/>
          <w:sz w:val="20"/>
          <w:szCs w:val="20"/>
          <w:lang w:val="en-US"/>
        </w:rPr>
        <w:tab/>
        <w:t>if the Contractor, in the judgment of the Employer has engaged in corrupt or fraudulent practices in competing for or in the executing the Contract.</w:t>
      </w:r>
    </w:p>
    <w:p w14:paraId="5F9B9411"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700" w:hanging="170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6E8C345A"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49.3</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 xml:space="preserve">When either party to the Contract gives notice of a breach of contract to the Employer for a cause other than those listed under Sub Clause 49.2 above, the Employer shall decide whether the breach is </w:t>
      </w:r>
      <w:r w:rsidRPr="005264CC">
        <w:rPr>
          <w:rFonts w:ascii="Times New Roman" w:eastAsia="Times New Roman" w:hAnsi="Times New Roman" w:cs="Times New Roman"/>
          <w:color w:val="000000" w:themeColor="text1"/>
          <w:sz w:val="20"/>
          <w:szCs w:val="20"/>
          <w:lang w:val="en-US"/>
        </w:rPr>
        <w:lastRenderedPageBreak/>
        <w:t>fundamental or not.</w:t>
      </w:r>
    </w:p>
    <w:p w14:paraId="13C15B48"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49.4</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Notwithstanding the above, the Employer may terminate the Contract for convenience.</w:t>
      </w:r>
    </w:p>
    <w:p w14:paraId="7BD792EC" w14:textId="77777777" w:rsidR="00983396" w:rsidRPr="005264CC" w:rsidRDefault="00983396" w:rsidP="00983396">
      <w:pPr>
        <w:widowControl w:val="0"/>
        <w:tabs>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49.5</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Contract is terminated the Contractor shall stop work immediately, make the Site safe and secure and leave the Site as soon as reasonably possible.</w:t>
      </w:r>
    </w:p>
    <w:p w14:paraId="182C69AA" w14:textId="77777777" w:rsidR="00983396" w:rsidRPr="005264CC" w:rsidRDefault="00983396" w:rsidP="00983396">
      <w:pPr>
        <w:widowControl w:val="0"/>
        <w:tabs>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p>
    <w:p w14:paraId="7ADE5108"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50.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Payment upon Termination</w:t>
      </w:r>
    </w:p>
    <w:p w14:paraId="3DD79B8A"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376CBE3" w14:textId="77777777" w:rsidR="00983396" w:rsidRPr="005264CC" w:rsidRDefault="00983396" w:rsidP="00983396">
      <w:pPr>
        <w:widowControl w:val="0"/>
        <w:tabs>
          <w:tab w:val="left" w:pos="0"/>
          <w:tab w:val="left" w:pos="5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50.1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4F787345" w14:textId="77777777" w:rsidR="00983396" w:rsidRPr="005264CC" w:rsidRDefault="00983396" w:rsidP="00983396">
      <w:pPr>
        <w:widowControl w:val="0"/>
        <w:tabs>
          <w:tab w:val="left" w:pos="0"/>
          <w:tab w:val="left" w:pos="5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50.2</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AEAF38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028E9875"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51.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Property</w:t>
      </w:r>
    </w:p>
    <w:p w14:paraId="337B7C5F"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235F2760" w14:textId="77777777" w:rsidR="00983396" w:rsidRPr="005264CC" w:rsidRDefault="00983396" w:rsidP="00983396">
      <w:pPr>
        <w:widowControl w:val="0"/>
        <w:tabs>
          <w:tab w:val="left" w:pos="0"/>
          <w:tab w:val="left" w:pos="5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51.1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All materials on the Site, Plant, Equipment, Temporary Works and Works are deemed to be the property of the Employer, if the Contract is terminated because of a Contractor’s default.</w:t>
      </w:r>
    </w:p>
    <w:p w14:paraId="147656B5" w14:textId="77777777" w:rsidR="00983396" w:rsidRPr="005264CC" w:rsidRDefault="00983396" w:rsidP="00983396">
      <w:pPr>
        <w:widowControl w:val="0"/>
        <w:tabs>
          <w:tab w:val="left" w:pos="0"/>
          <w:tab w:val="left" w:pos="5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1AE92683" w14:textId="77777777" w:rsidR="00983396" w:rsidRPr="005264CC" w:rsidRDefault="00983396" w:rsidP="00983396">
      <w:pPr>
        <w:widowControl w:val="0"/>
        <w:tabs>
          <w:tab w:val="left" w:pos="0"/>
          <w:tab w:val="left" w:pos="54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 xml:space="preserve">52. </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Release from performance</w:t>
      </w:r>
    </w:p>
    <w:p w14:paraId="7D77316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60AE1C25" w14:textId="77777777" w:rsidR="00983396" w:rsidRPr="005264CC" w:rsidRDefault="00983396" w:rsidP="00983396">
      <w:pPr>
        <w:widowControl w:val="0"/>
        <w:tabs>
          <w:tab w:val="left" w:pos="0"/>
          <w:tab w:val="left" w:pos="5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52.1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5264CC">
        <w:rPr>
          <w:rFonts w:ascii="Times New Roman" w:eastAsia="Times New Roman" w:hAnsi="Times New Roman" w:cs="Times New Roman"/>
          <w:color w:val="000000" w:themeColor="text1"/>
          <w:sz w:val="20"/>
          <w:szCs w:val="20"/>
          <w:lang w:val="en-US"/>
        </w:rPr>
        <w:tab/>
      </w:r>
    </w:p>
    <w:p w14:paraId="127AA36B" w14:textId="77777777" w:rsidR="00983396" w:rsidRPr="005264CC" w:rsidRDefault="00983396" w:rsidP="00983396">
      <w:pPr>
        <w:widowControl w:val="0"/>
        <w:tabs>
          <w:tab w:val="center" w:pos="46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val="en-US"/>
        </w:rPr>
      </w:pPr>
    </w:p>
    <w:p w14:paraId="05DBE989" w14:textId="77777777" w:rsidR="00983396" w:rsidRPr="005264CC" w:rsidRDefault="00983396" w:rsidP="00983396">
      <w:pPr>
        <w:widowControl w:val="0"/>
        <w:tabs>
          <w:tab w:val="center" w:pos="46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F.   Special Conditions of Contract</w:t>
      </w:r>
    </w:p>
    <w:p w14:paraId="609ADFF2"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p w14:paraId="308E2314" w14:textId="77777777" w:rsidR="00983396" w:rsidRPr="005264CC" w:rsidRDefault="00983396" w:rsidP="009833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1.</w:t>
      </w: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Labour:</w:t>
      </w:r>
    </w:p>
    <w:p w14:paraId="57E479C6"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sz w:val="20"/>
          <w:szCs w:val="20"/>
          <w:lang w:val="en-US"/>
        </w:rPr>
      </w:pPr>
    </w:p>
    <w:p w14:paraId="73209404" w14:textId="77777777" w:rsidR="00983396" w:rsidRPr="005264CC" w:rsidRDefault="00983396" w:rsidP="00983396">
      <w:pPr>
        <w:widowControl w:val="0"/>
        <w:tabs>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The Contractor shall, unless otherwise provided in the Contract, make his own arrangements for the engagement of all staff and labour, local or other, and for their payment, housing, feeding and transport.</w:t>
      </w:r>
    </w:p>
    <w:p w14:paraId="43DB5DA8" w14:textId="77777777" w:rsidR="00983396" w:rsidRPr="005264CC" w:rsidRDefault="00983396" w:rsidP="00983396">
      <w:pPr>
        <w:widowControl w:val="0"/>
        <w:tabs>
          <w:tab w:val="left" w:pos="45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50" w:hanging="450"/>
        <w:jc w:val="both"/>
        <w:rPr>
          <w:rFonts w:ascii="Times New Roman" w:eastAsia="Times New Roman" w:hAnsi="Times New Roman" w:cs="Times New Roman"/>
          <w:color w:val="000000" w:themeColor="text1"/>
          <w:sz w:val="20"/>
          <w:szCs w:val="20"/>
          <w:lang w:val="en-US"/>
        </w:rPr>
      </w:pPr>
    </w:p>
    <w:p w14:paraId="51A4C7C7" w14:textId="77777777" w:rsidR="00983396" w:rsidRPr="005264CC" w:rsidRDefault="00983396" w:rsidP="00983396">
      <w:pPr>
        <w:widowControl w:val="0"/>
        <w:tabs>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3990FDA7" w14:textId="77777777" w:rsidR="00983396" w:rsidRPr="005264CC" w:rsidRDefault="00983396" w:rsidP="00983396">
      <w:pPr>
        <w:widowControl w:val="0"/>
        <w:tabs>
          <w:tab w:val="left" w:pos="45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50" w:hanging="450"/>
        <w:jc w:val="both"/>
        <w:rPr>
          <w:rFonts w:ascii="Times New Roman" w:eastAsia="Times New Roman" w:hAnsi="Times New Roman" w:cs="Times New Roman"/>
          <w:color w:val="000000" w:themeColor="text1"/>
          <w:sz w:val="20"/>
          <w:szCs w:val="20"/>
          <w:lang w:val="en-US"/>
        </w:rPr>
      </w:pPr>
    </w:p>
    <w:p w14:paraId="0A5FB9C7" w14:textId="77777777" w:rsidR="00983396" w:rsidRPr="005264CC" w:rsidRDefault="00983396" w:rsidP="00983396">
      <w:pPr>
        <w:widowControl w:val="0"/>
        <w:tabs>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2.</w:t>
      </w:r>
      <w:r w:rsidRPr="005264CC">
        <w:rPr>
          <w:rFonts w:ascii="Times New Roman" w:eastAsia="Times New Roman" w:hAnsi="Times New Roman" w:cs="Times New Roman"/>
          <w:color w:val="000000" w:themeColor="text1"/>
          <w:sz w:val="20"/>
          <w:szCs w:val="20"/>
          <w:lang w:val="en-US"/>
        </w:rPr>
        <w:tab/>
        <w:t xml:space="preserve"> </w:t>
      </w:r>
      <w:r w:rsidRPr="005264CC">
        <w:rPr>
          <w:rFonts w:ascii="Times New Roman" w:eastAsia="Times New Roman" w:hAnsi="Times New Roman" w:cs="Times New Roman"/>
          <w:b/>
          <w:bCs/>
          <w:color w:val="000000" w:themeColor="text1"/>
          <w:sz w:val="20"/>
          <w:szCs w:val="20"/>
          <w:lang w:val="en-US"/>
        </w:rPr>
        <w:t>Compliance with labour regulations</w:t>
      </w:r>
      <w:r w:rsidRPr="005264CC">
        <w:rPr>
          <w:rFonts w:ascii="Times New Roman" w:eastAsia="Times New Roman" w:hAnsi="Times New Roman" w:cs="Times New Roman"/>
          <w:color w:val="000000" w:themeColor="text1"/>
          <w:sz w:val="20"/>
          <w:szCs w:val="20"/>
          <w:lang w:val="en-US"/>
        </w:rPr>
        <w:t>:</w:t>
      </w:r>
    </w:p>
    <w:p w14:paraId="1566AD0F" w14:textId="77777777" w:rsidR="00983396" w:rsidRPr="005264CC" w:rsidRDefault="00983396" w:rsidP="00983396">
      <w:pPr>
        <w:widowControl w:val="0"/>
        <w:tabs>
          <w:tab w:val="left" w:pos="45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50" w:hanging="450"/>
        <w:jc w:val="both"/>
        <w:rPr>
          <w:rFonts w:ascii="Times New Roman" w:eastAsia="Times New Roman" w:hAnsi="Times New Roman" w:cs="Times New Roman"/>
          <w:color w:val="000000" w:themeColor="text1"/>
          <w:sz w:val="20"/>
          <w:szCs w:val="20"/>
          <w:lang w:val="en-US"/>
        </w:rPr>
      </w:pPr>
    </w:p>
    <w:p w14:paraId="1F09E0E8" w14:textId="77777777" w:rsidR="00983396" w:rsidRPr="005264CC" w:rsidRDefault="00983396" w:rsidP="00983396">
      <w:pPr>
        <w:widowControl w:val="0"/>
        <w:tabs>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905F08F" w14:textId="77777777" w:rsidR="00983396" w:rsidRPr="005264CC" w:rsidRDefault="00983396" w:rsidP="00983396">
      <w:pPr>
        <w:widowControl w:val="0"/>
        <w:tabs>
          <w:tab w:val="left" w:pos="45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450" w:hanging="450"/>
        <w:jc w:val="both"/>
        <w:rPr>
          <w:rFonts w:ascii="Times New Roman" w:eastAsia="Times New Roman" w:hAnsi="Times New Roman" w:cs="Times New Roman"/>
          <w:color w:val="000000" w:themeColor="text1"/>
          <w:sz w:val="20"/>
          <w:szCs w:val="20"/>
          <w:lang w:val="en-US"/>
        </w:rPr>
      </w:pPr>
    </w:p>
    <w:p w14:paraId="53EA7457" w14:textId="77777777" w:rsidR="00983396" w:rsidRPr="005264CC" w:rsidRDefault="00983396" w:rsidP="00983396">
      <w:pPr>
        <w:widowControl w:val="0"/>
        <w:tabs>
          <w:tab w:val="left" w:pos="45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27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t>The employees of the Contractor and the Sub-Contractor in no case shall be treated as the employees of the Employer at any point of time.</w:t>
      </w:r>
    </w:p>
    <w:p w14:paraId="647E1800"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p>
    <w:p w14:paraId="546BB581" w14:textId="77777777" w:rsidR="00983396" w:rsidRPr="005264CC" w:rsidRDefault="00983396" w:rsidP="00983396">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b/>
          <w:bCs/>
          <w:color w:val="000000" w:themeColor="text1"/>
          <w:sz w:val="20"/>
          <w:szCs w:val="20"/>
          <w:lang w:val="en-US"/>
        </w:rPr>
      </w:pPr>
      <w:r w:rsidRPr="005264CC">
        <w:rPr>
          <w:rFonts w:ascii="Times New Roman" w:eastAsia="Times New Roman" w:hAnsi="Times New Roman" w:cs="Times New Roman"/>
          <w:b/>
          <w:bCs/>
          <w:color w:val="000000" w:themeColor="text1"/>
          <w:sz w:val="20"/>
          <w:szCs w:val="20"/>
          <w:lang w:val="en-US"/>
        </w:rPr>
        <w:t>3.</w:t>
      </w:r>
      <w:r w:rsidRPr="005264CC">
        <w:rPr>
          <w:rFonts w:ascii="Times New Roman" w:eastAsia="Times New Roman" w:hAnsi="Times New Roman" w:cs="Times New Roman"/>
          <w:b/>
          <w:bCs/>
          <w:color w:val="000000" w:themeColor="text1"/>
          <w:sz w:val="20"/>
          <w:szCs w:val="20"/>
          <w:lang w:val="en-US"/>
        </w:rPr>
        <w:tab/>
      </w:r>
      <w:r w:rsidRPr="005264CC">
        <w:rPr>
          <w:rFonts w:ascii="Times New Roman" w:eastAsia="Times New Roman" w:hAnsi="Times New Roman" w:cs="Times New Roman"/>
          <w:b/>
          <w:bCs/>
          <w:color w:val="000000" w:themeColor="text1"/>
          <w:sz w:val="20"/>
          <w:szCs w:val="20"/>
          <w:lang w:val="en-US"/>
        </w:rPr>
        <w:tab/>
        <w:t xml:space="preserve"> Protection of Environment:</w:t>
      </w:r>
    </w:p>
    <w:p w14:paraId="431EF938" w14:textId="77777777" w:rsidR="00983396" w:rsidRPr="005264CC" w:rsidRDefault="00983396" w:rsidP="00983396">
      <w:pPr>
        <w:widowControl w:val="0"/>
        <w:tabs>
          <w:tab w:val="left" w:pos="0"/>
          <w:tab w:val="left" w:pos="440"/>
          <w:tab w:val="left" w:pos="114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1140" w:hanging="1140"/>
        <w:jc w:val="both"/>
        <w:rPr>
          <w:rFonts w:ascii="Times New Roman" w:eastAsia="Times New Roman" w:hAnsi="Times New Roman" w:cs="Times New Roman"/>
          <w:color w:val="000000" w:themeColor="text1"/>
          <w:sz w:val="20"/>
          <w:szCs w:val="20"/>
          <w:lang w:val="en-US"/>
        </w:rPr>
      </w:pPr>
    </w:p>
    <w:p w14:paraId="76AFA281" w14:textId="46126F0F" w:rsidR="00983396" w:rsidRPr="005264CC" w:rsidRDefault="00983396" w:rsidP="002B432A">
      <w:pPr>
        <w:widowControl w:val="0"/>
        <w:tabs>
          <w:tab w:val="left" w:pos="0"/>
          <w:tab w:val="left" w:pos="440"/>
          <w:tab w:val="left" w:pos="720"/>
          <w:tab w:val="left" w:pos="1700"/>
          <w:tab w:val="left" w:pos="2380"/>
          <w:tab w:val="left" w:pos="3160"/>
          <w:tab w:val="left" w:pos="4920"/>
          <w:tab w:val="left" w:pos="5400"/>
          <w:tab w:val="left" w:pos="5760"/>
          <w:tab w:val="left" w:pos="688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ab/>
      </w:r>
      <w:r w:rsidRPr="005264CC">
        <w:rPr>
          <w:rFonts w:ascii="Times New Roman" w:eastAsia="Times New Roman" w:hAnsi="Times New Roman" w:cs="Times New Roman"/>
          <w:color w:val="000000" w:themeColor="text1"/>
          <w:sz w:val="20"/>
          <w:szCs w:val="20"/>
          <w:lang w:val="en-US"/>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w:t>
      </w:r>
      <w:r w:rsidR="002B432A">
        <w:rPr>
          <w:rFonts w:ascii="Times New Roman" w:eastAsia="Times New Roman" w:hAnsi="Times New Roman" w:cs="Times New Roman"/>
          <w:color w:val="000000" w:themeColor="text1"/>
          <w:sz w:val="20"/>
          <w:szCs w:val="20"/>
          <w:lang w:val="en-US"/>
        </w:rPr>
        <w:t>ernment or the local authority</w:t>
      </w:r>
    </w:p>
    <w:p w14:paraId="4AFA271B" w14:textId="77777777" w:rsidR="00983396" w:rsidRPr="005264CC" w:rsidRDefault="00983396" w:rsidP="00983396">
      <w:pPr>
        <w:widowControl w:val="0"/>
        <w:tabs>
          <w:tab w:val="left" w:pos="1080"/>
        </w:tabs>
        <w:autoSpaceDE w:val="0"/>
        <w:autoSpaceDN w:val="0"/>
        <w:adjustRightInd w:val="0"/>
        <w:spacing w:after="0" w:line="240" w:lineRule="atLeast"/>
        <w:ind w:left="1080"/>
        <w:jc w:val="both"/>
        <w:rPr>
          <w:rFonts w:ascii="Times New Roman" w:eastAsia="Times New Roman" w:hAnsi="Times New Roman" w:cs="Times New Roman"/>
          <w:color w:val="000000" w:themeColor="text1"/>
          <w:sz w:val="20"/>
          <w:szCs w:val="20"/>
          <w:lang w:val="en-US"/>
        </w:rPr>
      </w:pPr>
    </w:p>
    <w:p w14:paraId="79BB069B" w14:textId="688726DF" w:rsidR="00983396" w:rsidRPr="005264CC" w:rsidRDefault="002B432A" w:rsidP="00983396">
      <w:pPr>
        <w:widowControl w:val="0"/>
        <w:tabs>
          <w:tab w:val="left" w:pos="720"/>
        </w:tabs>
        <w:autoSpaceDE w:val="0"/>
        <w:autoSpaceDN w:val="0"/>
        <w:adjustRightInd w:val="0"/>
        <w:spacing w:after="0" w:line="240" w:lineRule="atLeast"/>
        <w:jc w:val="both"/>
        <w:rPr>
          <w:rFonts w:ascii="Times New Roman" w:eastAsia="Times New Roman" w:hAnsi="Times New Roman" w:cs="Times New Roman"/>
          <w:color w:val="000000" w:themeColor="text1"/>
          <w:sz w:val="20"/>
          <w:szCs w:val="20"/>
          <w:lang w:val="en-US"/>
        </w:rPr>
      </w:pPr>
      <w:r>
        <w:rPr>
          <w:rFonts w:ascii="Times New Roman" w:eastAsia="Times New Roman" w:hAnsi="Times New Roman" w:cs="Times New Roman"/>
          <w:b/>
          <w:bCs/>
          <w:color w:val="000000" w:themeColor="text1"/>
          <w:sz w:val="20"/>
          <w:szCs w:val="20"/>
          <w:lang w:val="en-US"/>
        </w:rPr>
        <w:t>4.</w:t>
      </w:r>
      <w:r w:rsidR="00983396" w:rsidRPr="005264CC">
        <w:rPr>
          <w:rFonts w:ascii="Times New Roman" w:eastAsia="Times New Roman" w:hAnsi="Times New Roman" w:cs="Times New Roman"/>
          <w:b/>
          <w:bCs/>
          <w:color w:val="000000" w:themeColor="text1"/>
          <w:sz w:val="20"/>
          <w:szCs w:val="20"/>
          <w:lang w:val="en-US"/>
        </w:rPr>
        <w:tab/>
        <w:t>Death of a Contractor:</w:t>
      </w:r>
    </w:p>
    <w:p w14:paraId="16F9534F" w14:textId="77777777" w:rsidR="00983396" w:rsidRPr="005264CC" w:rsidRDefault="00983396" w:rsidP="00983396">
      <w:pPr>
        <w:widowControl w:val="0"/>
        <w:tabs>
          <w:tab w:val="left" w:pos="720"/>
          <w:tab w:val="left" w:pos="1800"/>
        </w:tabs>
        <w:autoSpaceDE w:val="0"/>
        <w:autoSpaceDN w:val="0"/>
        <w:adjustRightInd w:val="0"/>
        <w:spacing w:after="0" w:line="240" w:lineRule="atLeast"/>
        <w:ind w:left="1800" w:hanging="360"/>
        <w:jc w:val="both"/>
        <w:rPr>
          <w:rFonts w:ascii="Times New Roman" w:eastAsia="Times New Roman" w:hAnsi="Times New Roman" w:cs="Times New Roman"/>
          <w:color w:val="000000" w:themeColor="text1"/>
          <w:sz w:val="20"/>
          <w:szCs w:val="20"/>
          <w:lang w:val="en-US"/>
        </w:rPr>
      </w:pPr>
    </w:p>
    <w:p w14:paraId="305F27B4" w14:textId="3515DC3E" w:rsidR="00983396" w:rsidRDefault="00983396" w:rsidP="002B432A">
      <w:pPr>
        <w:widowControl w:val="0"/>
        <w:tabs>
          <w:tab w:val="left" w:pos="720"/>
          <w:tab w:val="left" w:pos="1800"/>
        </w:tabs>
        <w:autoSpaceDE w:val="0"/>
        <w:autoSpaceDN w:val="0"/>
        <w:adjustRightInd w:val="0"/>
        <w:spacing w:after="0" w:line="240" w:lineRule="atLeast"/>
        <w:ind w:left="1152" w:hanging="1152"/>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                  In the case of death of a contractor after executing / commencement of the work, his legal heir, if an eligible registered contractor and willing can executive and complete the work at the accepted tender rates ir</w:t>
      </w:r>
      <w:r w:rsidR="002B432A">
        <w:rPr>
          <w:rFonts w:ascii="Times New Roman" w:eastAsia="Times New Roman" w:hAnsi="Times New Roman" w:cs="Times New Roman"/>
          <w:color w:val="000000" w:themeColor="text1"/>
          <w:sz w:val="20"/>
          <w:szCs w:val="20"/>
          <w:lang w:val="en-US"/>
        </w:rPr>
        <w:t>respective of the cost of work.</w:t>
      </w:r>
    </w:p>
    <w:p w14:paraId="22AEF3AB" w14:textId="77777777" w:rsidR="002B432A" w:rsidRPr="005264CC" w:rsidRDefault="002B432A" w:rsidP="002B432A">
      <w:pPr>
        <w:widowControl w:val="0"/>
        <w:tabs>
          <w:tab w:val="left" w:pos="720"/>
          <w:tab w:val="left" w:pos="1800"/>
        </w:tabs>
        <w:autoSpaceDE w:val="0"/>
        <w:autoSpaceDN w:val="0"/>
        <w:adjustRightInd w:val="0"/>
        <w:spacing w:after="0" w:line="240" w:lineRule="atLeast"/>
        <w:ind w:left="1152" w:hanging="1152"/>
        <w:jc w:val="both"/>
        <w:rPr>
          <w:rFonts w:ascii="Times New Roman" w:eastAsia="Times New Roman" w:hAnsi="Times New Roman" w:cs="Times New Roman"/>
          <w:color w:val="000000" w:themeColor="text1"/>
          <w:sz w:val="20"/>
          <w:szCs w:val="20"/>
          <w:lang w:val="en-US"/>
        </w:rPr>
      </w:pPr>
    </w:p>
    <w:tbl>
      <w:tblPr>
        <w:tblW w:w="871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5202"/>
        <w:gridCol w:w="1170"/>
      </w:tblGrid>
      <w:tr w:rsidR="00983396" w:rsidRPr="005264CC" w14:paraId="3174BC3E" w14:textId="77777777" w:rsidTr="00201BC2">
        <w:tc>
          <w:tcPr>
            <w:tcW w:w="8712" w:type="dxa"/>
            <w:gridSpan w:val="3"/>
          </w:tcPr>
          <w:p w14:paraId="4D82E414" w14:textId="77777777" w:rsidR="00983396" w:rsidRPr="005264CC" w:rsidRDefault="00983396" w:rsidP="00983396">
            <w:pPr>
              <w:widowControl w:val="0"/>
              <w:overflowPunct w:val="0"/>
              <w:autoSpaceDE w:val="0"/>
              <w:autoSpaceDN w:val="0"/>
              <w:adjustRightInd w:val="0"/>
              <w:spacing w:after="0" w:line="360" w:lineRule="auto"/>
              <w:ind w:right="230"/>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SECTION 6: CONTRACT DATA</w:t>
            </w:r>
          </w:p>
        </w:tc>
      </w:tr>
      <w:tr w:rsidR="00983396" w:rsidRPr="005264CC" w14:paraId="7FF1F3FC" w14:textId="77777777" w:rsidTr="00201BC2">
        <w:tc>
          <w:tcPr>
            <w:tcW w:w="8712" w:type="dxa"/>
            <w:gridSpan w:val="3"/>
          </w:tcPr>
          <w:p w14:paraId="66665C5B" w14:textId="77777777" w:rsidR="00983396" w:rsidRPr="005264CC" w:rsidRDefault="00983396" w:rsidP="00983396">
            <w:pPr>
              <w:widowControl w:val="0"/>
              <w:overflowPunct w:val="0"/>
              <w:autoSpaceDE w:val="0"/>
              <w:autoSpaceDN w:val="0"/>
              <w:adjustRightInd w:val="0"/>
              <w:spacing w:after="0" w:line="360" w:lineRule="auto"/>
              <w:ind w:right="230"/>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Items marked "N/A" do not apply in this Contract</w:t>
            </w:r>
          </w:p>
        </w:tc>
      </w:tr>
      <w:tr w:rsidR="00983396" w:rsidRPr="005264CC" w14:paraId="799095D7" w14:textId="77777777" w:rsidTr="00201BC2">
        <w:tc>
          <w:tcPr>
            <w:tcW w:w="7542" w:type="dxa"/>
            <w:gridSpan w:val="2"/>
            <w:vAlign w:val="center"/>
          </w:tcPr>
          <w:p w14:paraId="0029FE17"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following documents are also part of the Contract:</w:t>
            </w:r>
          </w:p>
        </w:tc>
        <w:tc>
          <w:tcPr>
            <w:tcW w:w="1170" w:type="dxa"/>
            <w:vAlign w:val="center"/>
          </w:tcPr>
          <w:p w14:paraId="66056F6D" w14:textId="77777777" w:rsidR="00983396" w:rsidRPr="005264CC" w:rsidRDefault="00983396" w:rsidP="00983396">
            <w:pPr>
              <w:widowControl w:val="0"/>
              <w:overflowPunct w:val="0"/>
              <w:autoSpaceDE w:val="0"/>
              <w:autoSpaceDN w:val="0"/>
              <w:adjustRightInd w:val="0"/>
              <w:spacing w:after="0" w:line="240" w:lineRule="auto"/>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Clause Reference</w:t>
            </w:r>
          </w:p>
        </w:tc>
      </w:tr>
      <w:tr w:rsidR="00983396" w:rsidRPr="005264CC" w14:paraId="26065187" w14:textId="77777777" w:rsidTr="00201BC2">
        <w:tc>
          <w:tcPr>
            <w:tcW w:w="2340" w:type="dxa"/>
          </w:tcPr>
          <w:p w14:paraId="3AD16140"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Employer is :</w:t>
            </w:r>
          </w:p>
        </w:tc>
        <w:tc>
          <w:tcPr>
            <w:tcW w:w="5202" w:type="dxa"/>
          </w:tcPr>
          <w:p w14:paraId="0D8CAFBE" w14:textId="77777777" w:rsidR="00983396" w:rsidRPr="005264CC" w:rsidRDefault="00983396" w:rsidP="00983396">
            <w:pPr>
              <w:widowControl w:val="0"/>
              <w:overflowPunct w:val="0"/>
              <w:autoSpaceDE w:val="0"/>
              <w:autoSpaceDN w:val="0"/>
              <w:adjustRightInd w:val="0"/>
              <w:spacing w:after="0" w:line="360" w:lineRule="auto"/>
              <w:ind w:right="230"/>
              <w:jc w:val="center"/>
              <w:rPr>
                <w:rFonts w:ascii="Times New Roman" w:eastAsia="Times New Roman" w:hAnsi="Times New Roman" w:cs="Times New Roman"/>
                <w:b/>
                <w:bCs/>
                <w:color w:val="000000" w:themeColor="text1"/>
                <w:sz w:val="24"/>
                <w:szCs w:val="24"/>
                <w:lang w:val="en-US"/>
              </w:rPr>
            </w:pPr>
          </w:p>
        </w:tc>
        <w:tc>
          <w:tcPr>
            <w:tcW w:w="1170" w:type="dxa"/>
          </w:tcPr>
          <w:p w14:paraId="693EB72E"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b/>
                <w:bCs/>
                <w:color w:val="000000" w:themeColor="text1"/>
                <w:sz w:val="24"/>
                <w:szCs w:val="24"/>
                <w:lang w:val="en-US"/>
              </w:rPr>
            </w:pPr>
          </w:p>
        </w:tc>
      </w:tr>
      <w:tr w:rsidR="00983396" w:rsidRPr="005264CC" w14:paraId="25BE3BE4" w14:textId="77777777" w:rsidTr="00201BC2">
        <w:tc>
          <w:tcPr>
            <w:tcW w:w="2340" w:type="dxa"/>
          </w:tcPr>
          <w:p w14:paraId="5B727E82"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Name: </w:t>
            </w:r>
            <w:r w:rsidRPr="005264CC">
              <w:rPr>
                <w:rFonts w:ascii="Times New Roman" w:eastAsia="Times New Roman" w:hAnsi="Times New Roman" w:cs="Times New Roman"/>
                <w:color w:val="000000" w:themeColor="text1"/>
                <w:sz w:val="24"/>
                <w:szCs w:val="24"/>
                <w:lang w:val="en-US"/>
              </w:rPr>
              <w:tab/>
            </w:r>
          </w:p>
        </w:tc>
        <w:tc>
          <w:tcPr>
            <w:tcW w:w="5202" w:type="dxa"/>
          </w:tcPr>
          <w:p w14:paraId="526C3298" w14:textId="7F75B4D0" w:rsidR="00983396" w:rsidRPr="005264CC" w:rsidRDefault="002B432A" w:rsidP="00983396">
            <w:pPr>
              <w:widowControl w:val="0"/>
              <w:overflowPunct w:val="0"/>
              <w:autoSpaceDE w:val="0"/>
              <w:autoSpaceDN w:val="0"/>
              <w:adjustRightInd w:val="0"/>
              <w:spacing w:after="0" w:line="360" w:lineRule="auto"/>
              <w:ind w:right="230"/>
              <w:rPr>
                <w:rFonts w:ascii="Times New Roman" w:eastAsia="Times New Roman" w:hAnsi="Times New Roman" w:cs="Tahoma"/>
                <w:b/>
                <w:bCs/>
                <w:color w:val="000000" w:themeColor="text1"/>
                <w:sz w:val="24"/>
                <w:szCs w:val="24"/>
                <w:lang w:val="en-US"/>
              </w:rPr>
            </w:pPr>
            <w:r>
              <w:rPr>
                <w:rFonts w:ascii="Times New Roman" w:eastAsia="Times New Roman" w:hAnsi="Times New Roman" w:cs="Tahoma"/>
                <w:b/>
                <w:bCs/>
                <w:color w:val="000000" w:themeColor="text1"/>
                <w:sz w:val="24"/>
                <w:szCs w:val="24"/>
                <w:lang w:val="en-US"/>
              </w:rPr>
              <w:t xml:space="preserve">MUNICIPAL </w:t>
            </w:r>
            <w:r w:rsidR="007D048B">
              <w:rPr>
                <w:rFonts w:ascii="Times New Roman" w:eastAsia="Times New Roman" w:hAnsi="Times New Roman" w:cs="Tahoma"/>
                <w:b/>
                <w:bCs/>
                <w:color w:val="000000" w:themeColor="text1"/>
                <w:sz w:val="24"/>
                <w:szCs w:val="24"/>
                <w:lang w:val="en-US"/>
              </w:rPr>
              <w:t>CHIEF OFFICER</w:t>
            </w:r>
            <w:r w:rsidR="00E2373B" w:rsidRPr="005264CC">
              <w:rPr>
                <w:rFonts w:ascii="Times New Roman" w:eastAsia="Times New Roman" w:hAnsi="Times New Roman" w:cs="Tahoma"/>
                <w:b/>
                <w:bCs/>
                <w:color w:val="000000" w:themeColor="text1"/>
                <w:sz w:val="24"/>
                <w:szCs w:val="24"/>
                <w:lang w:val="en-US"/>
              </w:rPr>
              <w:t xml:space="preserve"> </w:t>
            </w:r>
          </w:p>
        </w:tc>
        <w:tc>
          <w:tcPr>
            <w:tcW w:w="1170" w:type="dxa"/>
          </w:tcPr>
          <w:p w14:paraId="1BDDC43E"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[1.1]</w:t>
            </w:r>
          </w:p>
        </w:tc>
      </w:tr>
      <w:tr w:rsidR="00983396" w:rsidRPr="005264CC" w14:paraId="21A82D68" w14:textId="77777777" w:rsidTr="00201BC2">
        <w:trPr>
          <w:trHeight w:val="568"/>
        </w:trPr>
        <w:tc>
          <w:tcPr>
            <w:tcW w:w="2340" w:type="dxa"/>
          </w:tcPr>
          <w:p w14:paraId="0E0C6A9B"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Address:</w:t>
            </w:r>
          </w:p>
        </w:tc>
        <w:tc>
          <w:tcPr>
            <w:tcW w:w="5202" w:type="dxa"/>
          </w:tcPr>
          <w:p w14:paraId="0D626872" w14:textId="1ABD2375" w:rsidR="00983396" w:rsidRPr="005264CC" w:rsidRDefault="00E3663A" w:rsidP="00983396">
            <w:pPr>
              <w:widowControl w:val="0"/>
              <w:overflowPunct w:val="0"/>
              <w:autoSpaceDE w:val="0"/>
              <w:autoSpaceDN w:val="0"/>
              <w:adjustRightInd w:val="0"/>
              <w:spacing w:after="0" w:line="360" w:lineRule="auto"/>
              <w:ind w:right="230"/>
              <w:rPr>
                <w:rFonts w:ascii="Times New Roman" w:eastAsia="Times New Roman" w:hAnsi="Times New Roman" w:cs="Tahoma"/>
                <w:b/>
                <w:bCs/>
                <w:color w:val="000000" w:themeColor="text1"/>
                <w:sz w:val="24"/>
                <w:szCs w:val="24"/>
                <w:lang w:val="en-US"/>
              </w:rPr>
            </w:pPr>
            <w:r>
              <w:rPr>
                <w:rFonts w:ascii="Times New Roman" w:eastAsia="Times New Roman" w:hAnsi="Times New Roman" w:cs="Tahoma"/>
                <w:b/>
                <w:bCs/>
                <w:color w:val="000000" w:themeColor="text1"/>
                <w:sz w:val="24"/>
                <w:szCs w:val="24"/>
                <w:lang w:val="en-US"/>
              </w:rPr>
              <w:t>TOWN PACHAYATH SRIRAMPURA</w:t>
            </w:r>
            <w:r w:rsidR="00E2373B" w:rsidRPr="005264CC">
              <w:rPr>
                <w:rFonts w:ascii="Times New Roman" w:eastAsia="Times New Roman" w:hAnsi="Times New Roman" w:cs="Tahoma"/>
                <w:b/>
                <w:bCs/>
                <w:color w:val="000000" w:themeColor="text1"/>
                <w:sz w:val="24"/>
                <w:szCs w:val="24"/>
                <w:lang w:val="en-US"/>
              </w:rPr>
              <w:t xml:space="preserve">, </w:t>
            </w:r>
            <w:r w:rsidR="007D048B">
              <w:rPr>
                <w:rFonts w:ascii="Times New Roman" w:eastAsia="Times New Roman" w:hAnsi="Times New Roman" w:cs="Tahoma"/>
                <w:b/>
                <w:bCs/>
                <w:color w:val="000000" w:themeColor="text1"/>
                <w:sz w:val="24"/>
                <w:szCs w:val="24"/>
                <w:lang w:val="en-US"/>
              </w:rPr>
              <w:t>SRIRAMPURA</w:t>
            </w:r>
          </w:p>
        </w:tc>
        <w:tc>
          <w:tcPr>
            <w:tcW w:w="1170" w:type="dxa"/>
          </w:tcPr>
          <w:p w14:paraId="134D905E"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p>
        </w:tc>
      </w:tr>
      <w:tr w:rsidR="00983396" w:rsidRPr="005264CC" w14:paraId="2D022D6E" w14:textId="77777777" w:rsidTr="00201BC2">
        <w:tc>
          <w:tcPr>
            <w:tcW w:w="2340" w:type="dxa"/>
          </w:tcPr>
          <w:p w14:paraId="4BE2BEA8"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Name of authorized Representative:</w:t>
            </w:r>
            <w:r w:rsidRPr="005264CC">
              <w:rPr>
                <w:rFonts w:ascii="Times New Roman" w:eastAsia="Times New Roman" w:hAnsi="Times New Roman" w:cs="Times New Roman"/>
                <w:b/>
                <w:bCs/>
                <w:color w:val="000000" w:themeColor="text1"/>
                <w:sz w:val="24"/>
                <w:szCs w:val="24"/>
                <w:lang w:val="en-US"/>
              </w:rPr>
              <w:t xml:space="preserve">  </w:t>
            </w:r>
          </w:p>
        </w:tc>
        <w:tc>
          <w:tcPr>
            <w:tcW w:w="5202" w:type="dxa"/>
          </w:tcPr>
          <w:p w14:paraId="54B8FEA2" w14:textId="77777777" w:rsidR="00983396" w:rsidRPr="005264CC" w:rsidRDefault="00983396" w:rsidP="00983396">
            <w:pPr>
              <w:widowControl w:val="0"/>
              <w:autoSpaceDE w:val="0"/>
              <w:autoSpaceDN w:val="0"/>
              <w:adjustRightInd w:val="0"/>
              <w:spacing w:after="0" w:line="360" w:lineRule="auto"/>
              <w:ind w:left="144"/>
              <w:rPr>
                <w:rFonts w:ascii="Times New Roman" w:eastAsia="Times New Roman" w:hAnsi="Times New Roman" w:cs="Tahoma"/>
                <w:b/>
                <w:bCs/>
                <w:color w:val="000000" w:themeColor="text1"/>
                <w:sz w:val="24"/>
                <w:szCs w:val="24"/>
                <w:lang w:val="en-US"/>
              </w:rPr>
            </w:pPr>
            <w:r w:rsidRPr="005264CC">
              <w:rPr>
                <w:rFonts w:ascii="Times New Roman" w:eastAsia="Times New Roman" w:hAnsi="Times New Roman" w:cs="Times New Roman"/>
                <w:b/>
                <w:bCs/>
                <w:color w:val="000000" w:themeColor="text1"/>
                <w:sz w:val="24"/>
                <w:szCs w:val="24"/>
                <w:lang w:val="en-US"/>
              </w:rPr>
              <w:t>JUNIOR  ENGINEER,</w:t>
            </w:r>
            <w:r w:rsidRPr="005264CC">
              <w:rPr>
                <w:rFonts w:ascii="Times New Roman" w:eastAsia="Times New Roman" w:hAnsi="Times New Roman" w:cs="Tahoma"/>
                <w:b/>
                <w:bCs/>
                <w:color w:val="000000" w:themeColor="text1"/>
                <w:sz w:val="24"/>
                <w:szCs w:val="24"/>
                <w:lang w:val="en-US"/>
              </w:rPr>
              <w:t xml:space="preserve"> </w:t>
            </w:r>
          </w:p>
          <w:p w14:paraId="580D7141" w14:textId="2FC31ECE" w:rsidR="00983396" w:rsidRPr="005264CC" w:rsidRDefault="00E3663A" w:rsidP="00E2373B">
            <w:pPr>
              <w:widowControl w:val="0"/>
              <w:autoSpaceDE w:val="0"/>
              <w:autoSpaceDN w:val="0"/>
              <w:adjustRightInd w:val="0"/>
              <w:spacing w:after="0" w:line="360" w:lineRule="auto"/>
              <w:ind w:left="144"/>
              <w:rPr>
                <w:rFonts w:ascii="Times New Roman" w:eastAsia="Times New Roman" w:hAnsi="Times New Roman" w:cs="Tahoma"/>
                <w:b/>
                <w:bCs/>
                <w:color w:val="000000" w:themeColor="text1"/>
                <w:sz w:val="24"/>
                <w:szCs w:val="24"/>
                <w:lang w:val="en-US"/>
              </w:rPr>
            </w:pPr>
            <w:r>
              <w:rPr>
                <w:rFonts w:ascii="Times New Roman" w:eastAsia="Times New Roman" w:hAnsi="Times New Roman" w:cs="Tahoma"/>
                <w:b/>
                <w:bCs/>
                <w:color w:val="000000" w:themeColor="text1"/>
                <w:sz w:val="24"/>
                <w:szCs w:val="24"/>
                <w:lang w:val="en-US"/>
              </w:rPr>
              <w:t>TOWN PACHAYATH SRIRAMPURA</w:t>
            </w:r>
            <w:r w:rsidR="00983396" w:rsidRPr="005264CC">
              <w:rPr>
                <w:rFonts w:ascii="Times New Roman" w:eastAsia="Times New Roman" w:hAnsi="Times New Roman" w:cs="Tahoma"/>
                <w:b/>
                <w:bCs/>
                <w:color w:val="000000" w:themeColor="text1"/>
                <w:sz w:val="24"/>
                <w:szCs w:val="24"/>
                <w:lang w:val="en-US"/>
              </w:rPr>
              <w:t>,</w:t>
            </w:r>
            <w:r w:rsidR="00E2373B" w:rsidRPr="005264CC">
              <w:rPr>
                <w:rFonts w:ascii="Times New Roman" w:eastAsia="Times New Roman" w:hAnsi="Times New Roman" w:cs="Tahoma"/>
                <w:b/>
                <w:bCs/>
                <w:color w:val="000000" w:themeColor="text1"/>
                <w:sz w:val="24"/>
                <w:szCs w:val="24"/>
                <w:lang w:val="en-US"/>
              </w:rPr>
              <w:t xml:space="preserve"> </w:t>
            </w:r>
            <w:r w:rsidR="007D048B">
              <w:rPr>
                <w:rFonts w:ascii="Times New Roman" w:eastAsia="Times New Roman" w:hAnsi="Times New Roman" w:cs="Tahoma"/>
                <w:b/>
                <w:bCs/>
                <w:color w:val="000000" w:themeColor="text1"/>
                <w:sz w:val="24"/>
                <w:szCs w:val="24"/>
                <w:lang w:val="en-US"/>
              </w:rPr>
              <w:t>SRIRAMPURA</w:t>
            </w:r>
          </w:p>
        </w:tc>
        <w:tc>
          <w:tcPr>
            <w:tcW w:w="1170" w:type="dxa"/>
          </w:tcPr>
          <w:p w14:paraId="16BEB3BE"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p>
        </w:tc>
      </w:tr>
      <w:tr w:rsidR="00983396" w:rsidRPr="005264CC" w14:paraId="56CEDCAD" w14:textId="77777777" w:rsidTr="00201BC2">
        <w:tc>
          <w:tcPr>
            <w:tcW w:w="7542" w:type="dxa"/>
            <w:gridSpan w:val="2"/>
          </w:tcPr>
          <w:p w14:paraId="4795B1A6" w14:textId="77777777" w:rsidR="00983396" w:rsidRPr="005264CC" w:rsidRDefault="00983396" w:rsidP="00983396">
            <w:pPr>
              <w:widowControl w:val="0"/>
              <w:autoSpaceDE w:val="0"/>
              <w:autoSpaceDN w:val="0"/>
              <w:adjustRightInd w:val="0"/>
              <w:spacing w:after="0" w:line="360" w:lineRule="auto"/>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name and identification number of the Contract is</w:t>
            </w:r>
          </w:p>
        </w:tc>
        <w:tc>
          <w:tcPr>
            <w:tcW w:w="1170" w:type="dxa"/>
          </w:tcPr>
          <w:p w14:paraId="54CCFB3B"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[1.1]</w:t>
            </w:r>
          </w:p>
        </w:tc>
      </w:tr>
      <w:tr w:rsidR="00983396" w:rsidRPr="005264CC" w14:paraId="2AD1433C" w14:textId="77777777" w:rsidTr="00417995">
        <w:trPr>
          <w:trHeight w:val="613"/>
        </w:trPr>
        <w:tc>
          <w:tcPr>
            <w:tcW w:w="7542" w:type="dxa"/>
            <w:gridSpan w:val="2"/>
          </w:tcPr>
          <w:p w14:paraId="58F4B54F" w14:textId="26790A04" w:rsidR="00983396" w:rsidRPr="005264CC" w:rsidRDefault="00660A90" w:rsidP="00E2373B">
            <w:pPr>
              <w:widowControl w:val="0"/>
              <w:autoSpaceDE w:val="0"/>
              <w:autoSpaceDN w:val="0"/>
              <w:adjustRightInd w:val="0"/>
              <w:spacing w:after="0" w:line="240" w:lineRule="auto"/>
              <w:jc w:val="center"/>
              <w:rPr>
                <w:rFonts w:ascii="Arial" w:eastAsia="Times New Roman" w:hAnsi="Arial" w:cs="Arial"/>
                <w:color w:val="000000" w:themeColor="text1"/>
                <w:szCs w:val="24"/>
                <w:lang w:val="en-US"/>
              </w:rPr>
            </w:pPr>
            <w:r w:rsidRPr="00660A90">
              <w:rPr>
                <w:rFonts w:ascii="Arial" w:eastAsia="Times New Roman" w:hAnsi="Arial" w:cs="Arial"/>
                <w:color w:val="000000" w:themeColor="text1"/>
                <w:szCs w:val="24"/>
                <w:lang w:val="en-US"/>
              </w:rPr>
              <w:t xml:space="preserve">Construction of  </w:t>
            </w:r>
            <w:r w:rsidR="00417995">
              <w:rPr>
                <w:rFonts w:ascii="Arial" w:eastAsia="Times New Roman" w:hAnsi="Arial" w:cs="Arial"/>
                <w:color w:val="000000" w:themeColor="text1"/>
                <w:szCs w:val="24"/>
                <w:lang w:val="en-US"/>
              </w:rPr>
              <w:t xml:space="preserve">Storm water drain from Anusuya house near Santhe Maidana towards hi-tech samshana at </w:t>
            </w:r>
            <w:r w:rsidR="007D048B">
              <w:rPr>
                <w:rFonts w:ascii="Arial" w:eastAsia="Times New Roman" w:hAnsi="Arial" w:cs="Arial"/>
                <w:color w:val="000000" w:themeColor="text1"/>
                <w:szCs w:val="24"/>
                <w:lang w:val="en-US"/>
              </w:rPr>
              <w:t>Srirampura</w:t>
            </w:r>
            <w:r w:rsidR="00417995">
              <w:rPr>
                <w:rFonts w:ascii="Arial" w:eastAsia="Times New Roman" w:hAnsi="Arial" w:cs="Arial"/>
                <w:color w:val="000000" w:themeColor="text1"/>
                <w:szCs w:val="24"/>
                <w:lang w:val="en-US"/>
              </w:rPr>
              <w:t xml:space="preserve"> in CMC </w:t>
            </w:r>
            <w:r w:rsidR="007D048B">
              <w:rPr>
                <w:rFonts w:ascii="Arial" w:eastAsia="Times New Roman" w:hAnsi="Arial" w:cs="Arial"/>
                <w:color w:val="000000" w:themeColor="text1"/>
                <w:szCs w:val="24"/>
                <w:lang w:val="en-US"/>
              </w:rPr>
              <w:t>Srirampura</w:t>
            </w:r>
            <w:r w:rsidR="00417995">
              <w:rPr>
                <w:rFonts w:ascii="Arial" w:eastAsia="Times New Roman" w:hAnsi="Arial" w:cs="Arial"/>
                <w:color w:val="000000" w:themeColor="text1"/>
                <w:szCs w:val="24"/>
                <w:lang w:val="en-US"/>
              </w:rPr>
              <w:t xml:space="preserve"> limits</w:t>
            </w:r>
            <w:r w:rsidR="000F112D">
              <w:rPr>
                <w:rFonts w:ascii="Verdana" w:hAnsi="Verdana"/>
                <w:b/>
                <w:bCs/>
                <w:color w:val="000000"/>
                <w:sz w:val="15"/>
                <w:szCs w:val="15"/>
                <w:shd w:val="clear" w:color="auto" w:fill="F7F7F7"/>
              </w:rPr>
              <w:t xml:space="preserve"> </w:t>
            </w:r>
            <w:r w:rsidR="00075700">
              <w:rPr>
                <w:rFonts w:ascii="Verdana" w:hAnsi="Verdana"/>
                <w:b/>
                <w:bCs/>
                <w:sz w:val="20"/>
                <w:szCs w:val="20"/>
                <w:shd w:val="clear" w:color="auto" w:fill="F7F7F7"/>
              </w:rPr>
              <w:t>DMA/2025-26/RD/WORK_INDENT54398/CALL-2</w:t>
            </w:r>
          </w:p>
        </w:tc>
        <w:tc>
          <w:tcPr>
            <w:tcW w:w="1170" w:type="dxa"/>
          </w:tcPr>
          <w:p w14:paraId="3EDC7715"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p>
        </w:tc>
      </w:tr>
      <w:tr w:rsidR="00983396" w:rsidRPr="005264CC" w14:paraId="162DC0D8" w14:textId="77777777" w:rsidTr="00201BC2">
        <w:tc>
          <w:tcPr>
            <w:tcW w:w="2340" w:type="dxa"/>
          </w:tcPr>
          <w:p w14:paraId="390D3023" w14:textId="77777777" w:rsidR="00983396" w:rsidRPr="005264CC" w:rsidRDefault="00983396" w:rsidP="00983396">
            <w:pPr>
              <w:widowControl w:val="0"/>
              <w:overflowPunct w:val="0"/>
              <w:autoSpaceDE w:val="0"/>
              <w:autoSpaceDN w:val="0"/>
              <w:adjustRightInd w:val="0"/>
              <w:spacing w:after="0" w:line="360" w:lineRule="auto"/>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Works consist of</w:t>
            </w:r>
          </w:p>
        </w:tc>
        <w:tc>
          <w:tcPr>
            <w:tcW w:w="5202" w:type="dxa"/>
          </w:tcPr>
          <w:p w14:paraId="49FC724D" w14:textId="76B3EBA4" w:rsidR="00983396" w:rsidRPr="005264CC" w:rsidRDefault="00E2373B" w:rsidP="00E2373B">
            <w:pPr>
              <w:widowControl w:val="0"/>
              <w:autoSpaceDE w:val="0"/>
              <w:autoSpaceDN w:val="0"/>
              <w:adjustRightInd w:val="0"/>
              <w:spacing w:after="0" w:line="360" w:lineRule="auto"/>
              <w:ind w:left="144"/>
              <w:jc w:val="both"/>
              <w:rPr>
                <w:rFonts w:ascii="Times New Roman" w:eastAsia="Times New Roman" w:hAnsi="Times New Roman" w:cs="Times New Roman"/>
                <w:bCs/>
                <w:color w:val="000000" w:themeColor="text1"/>
                <w:sz w:val="26"/>
                <w:szCs w:val="26"/>
                <w:lang w:val="en-US"/>
              </w:rPr>
            </w:pPr>
            <w:r w:rsidRPr="00660A90">
              <w:rPr>
                <w:rFonts w:ascii="Arial" w:eastAsia="Times New Roman" w:hAnsi="Arial" w:cs="Arial"/>
                <w:color w:val="000000" w:themeColor="text1"/>
                <w:sz w:val="12"/>
                <w:szCs w:val="18"/>
                <w:lang w:val="en-US"/>
              </w:rPr>
              <w:t>.</w:t>
            </w:r>
            <w:r w:rsidR="00660A90" w:rsidRPr="00660A90">
              <w:rPr>
                <w:rFonts w:ascii="Arial" w:eastAsia="Times New Roman" w:hAnsi="Arial" w:cs="Arial"/>
                <w:color w:val="000000" w:themeColor="text1"/>
                <w:sz w:val="16"/>
                <w:szCs w:val="18"/>
                <w:lang w:val="en-US"/>
              </w:rPr>
              <w:t xml:space="preserve"> </w:t>
            </w:r>
            <w:r w:rsidR="00417995">
              <w:rPr>
                <w:rFonts w:ascii="Arial" w:eastAsia="Times New Roman" w:hAnsi="Arial" w:cs="Arial"/>
                <w:color w:val="000000" w:themeColor="text1"/>
                <w:sz w:val="16"/>
                <w:szCs w:val="18"/>
                <w:lang w:val="en-US"/>
              </w:rPr>
              <w:t>Earth work, PCC, RCC, TMT Steel  Reinforcement</w:t>
            </w:r>
            <w:r w:rsidR="00BA59FE">
              <w:rPr>
                <w:rFonts w:ascii="Arial" w:eastAsia="Times New Roman" w:hAnsi="Arial" w:cs="Arial"/>
                <w:color w:val="000000" w:themeColor="text1"/>
                <w:sz w:val="16"/>
                <w:szCs w:val="18"/>
                <w:lang w:val="en-US"/>
              </w:rPr>
              <w:t>.</w:t>
            </w:r>
          </w:p>
        </w:tc>
        <w:tc>
          <w:tcPr>
            <w:tcW w:w="1170" w:type="dxa"/>
          </w:tcPr>
          <w:p w14:paraId="74B9C7AA"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p>
        </w:tc>
      </w:tr>
      <w:tr w:rsidR="00983396" w:rsidRPr="005264CC" w14:paraId="304F0967" w14:textId="77777777" w:rsidTr="00201BC2">
        <w:tc>
          <w:tcPr>
            <w:tcW w:w="7542" w:type="dxa"/>
            <w:gridSpan w:val="2"/>
          </w:tcPr>
          <w:p w14:paraId="744BCA26"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b/>
                <w:bCs/>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The start date shall be </w:t>
            </w:r>
            <w:r w:rsidRPr="005264CC">
              <w:rPr>
                <w:rFonts w:ascii="Times New Roman" w:eastAsia="Times New Roman" w:hAnsi="Times New Roman" w:cs="Times New Roman"/>
                <w:b/>
                <w:color w:val="000000" w:themeColor="text1"/>
                <w:sz w:val="24"/>
                <w:szCs w:val="24"/>
                <w:lang w:val="en-US"/>
              </w:rPr>
              <w:t>One week from the</w:t>
            </w:r>
            <w:r w:rsidRPr="005264CC">
              <w:rPr>
                <w:rFonts w:ascii="Times New Roman" w:eastAsia="Times New Roman" w:hAnsi="Times New Roman" w:cs="Times New Roman"/>
                <w:color w:val="000000" w:themeColor="text1"/>
                <w:sz w:val="24"/>
                <w:szCs w:val="24"/>
                <w:lang w:val="en-US"/>
              </w:rPr>
              <w:t xml:space="preserve"> date of issue of notice to proceed with the work.     </w:t>
            </w:r>
          </w:p>
        </w:tc>
        <w:tc>
          <w:tcPr>
            <w:tcW w:w="1170" w:type="dxa"/>
          </w:tcPr>
          <w:p w14:paraId="1A97100A"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[1.1]</w:t>
            </w:r>
          </w:p>
        </w:tc>
      </w:tr>
      <w:tr w:rsidR="00983396" w:rsidRPr="005264CC" w14:paraId="195CC78E" w14:textId="77777777" w:rsidTr="00201BC2">
        <w:tc>
          <w:tcPr>
            <w:tcW w:w="7542" w:type="dxa"/>
            <w:gridSpan w:val="2"/>
          </w:tcPr>
          <w:p w14:paraId="262868AD" w14:textId="406D9144" w:rsidR="00983396" w:rsidRPr="005264CC" w:rsidRDefault="00983396" w:rsidP="00E1122D">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The Intended Completion Date </w:t>
            </w:r>
            <w:r w:rsidR="00056B26" w:rsidRPr="005264CC">
              <w:rPr>
                <w:rFonts w:ascii="Times New Roman" w:eastAsia="Times New Roman" w:hAnsi="Times New Roman" w:cs="Times New Roman"/>
                <w:color w:val="000000" w:themeColor="text1"/>
                <w:sz w:val="24"/>
                <w:szCs w:val="24"/>
                <w:lang w:val="en-US"/>
              </w:rPr>
              <w:t>for the whole of the Works is 0</w:t>
            </w:r>
            <w:r w:rsidR="00E1122D">
              <w:rPr>
                <w:rFonts w:ascii="Times New Roman" w:eastAsia="Times New Roman" w:hAnsi="Times New Roman" w:cs="Times New Roman"/>
                <w:color w:val="000000" w:themeColor="text1"/>
                <w:sz w:val="24"/>
                <w:szCs w:val="24"/>
                <w:lang w:val="en-US"/>
              </w:rPr>
              <w:t>6</w:t>
            </w:r>
            <w:r w:rsidRPr="005264CC">
              <w:rPr>
                <w:rFonts w:ascii="Times New Roman" w:eastAsia="Times New Roman" w:hAnsi="Times New Roman" w:cs="Times New Roman"/>
                <w:b/>
                <w:color w:val="000000" w:themeColor="text1"/>
                <w:sz w:val="24"/>
                <w:szCs w:val="24"/>
                <w:lang w:val="en-US"/>
              </w:rPr>
              <w:t xml:space="preserve"> Months </w:t>
            </w:r>
            <w:r w:rsidR="00E1122D">
              <w:rPr>
                <w:rFonts w:ascii="Times New Roman" w:eastAsia="Times New Roman" w:hAnsi="Times New Roman" w:cs="Times New Roman"/>
                <w:color w:val="000000" w:themeColor="text1"/>
                <w:sz w:val="24"/>
                <w:szCs w:val="24"/>
                <w:lang w:val="en-US"/>
              </w:rPr>
              <w:t>with the following mile stones.</w:t>
            </w:r>
          </w:p>
        </w:tc>
        <w:tc>
          <w:tcPr>
            <w:tcW w:w="1170" w:type="dxa"/>
          </w:tcPr>
          <w:p w14:paraId="77447C2D"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[17,26]</w:t>
            </w:r>
          </w:p>
        </w:tc>
      </w:tr>
      <w:tr w:rsidR="00E1122D" w:rsidRPr="005264CC" w14:paraId="53173A10" w14:textId="77777777" w:rsidTr="00201BC2">
        <w:tc>
          <w:tcPr>
            <w:tcW w:w="7542" w:type="dxa"/>
            <w:gridSpan w:val="2"/>
          </w:tcPr>
          <w:p w14:paraId="26E0DCC0" w14:textId="1F3CEC93" w:rsidR="00E1122D" w:rsidRPr="005264CC" w:rsidRDefault="00E1122D"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Site Possession Date is:</w:t>
            </w:r>
            <w:r w:rsidRPr="005264CC">
              <w:rPr>
                <w:rFonts w:ascii="Times New Roman" w:eastAsia="Times New Roman" w:hAnsi="Times New Roman" w:cs="Times New Roman"/>
                <w:b/>
                <w:color w:val="000000" w:themeColor="text1"/>
                <w:sz w:val="24"/>
                <w:szCs w:val="24"/>
                <w:lang w:val="en-US"/>
              </w:rPr>
              <w:t xml:space="preserve"> One Week after date of issue OF </w:t>
            </w:r>
            <w:r w:rsidRPr="005264CC">
              <w:rPr>
                <w:rFonts w:ascii="Times New Roman" w:eastAsia="Times New Roman" w:hAnsi="Times New Roman" w:cs="Times New Roman"/>
                <w:color w:val="000000" w:themeColor="text1"/>
                <w:sz w:val="24"/>
                <w:szCs w:val="24"/>
                <w:lang w:val="en-US"/>
              </w:rPr>
              <w:t>notice to proceed with the work.</w:t>
            </w:r>
          </w:p>
        </w:tc>
        <w:tc>
          <w:tcPr>
            <w:tcW w:w="1170" w:type="dxa"/>
          </w:tcPr>
          <w:p w14:paraId="1B8186A5" w14:textId="7F4C930C"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[21]</w:t>
            </w:r>
          </w:p>
        </w:tc>
      </w:tr>
      <w:tr w:rsidR="00E1122D" w:rsidRPr="005264CC" w14:paraId="46BAA9FF" w14:textId="77777777" w:rsidTr="00201BC2">
        <w:tc>
          <w:tcPr>
            <w:tcW w:w="7542" w:type="dxa"/>
            <w:gridSpan w:val="2"/>
          </w:tcPr>
          <w:p w14:paraId="7B6D06E1" w14:textId="33B01EF1" w:rsidR="00E1122D" w:rsidRPr="005264CC" w:rsidRDefault="00E1122D"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lastRenderedPageBreak/>
              <w:t xml:space="preserve">The Site is located at </w:t>
            </w:r>
            <w:r w:rsidR="007D048B">
              <w:rPr>
                <w:rFonts w:ascii="Times New Roman" w:eastAsia="Times New Roman" w:hAnsi="Times New Roman" w:cs="Times New Roman"/>
                <w:color w:val="000000" w:themeColor="text1"/>
                <w:sz w:val="24"/>
                <w:szCs w:val="24"/>
                <w:lang w:val="en-US"/>
              </w:rPr>
              <w:t>SRIRAMPURA</w:t>
            </w:r>
            <w:r w:rsidRPr="005264CC">
              <w:rPr>
                <w:rFonts w:ascii="Times New Roman" w:eastAsia="Times New Roman" w:hAnsi="Times New Roman" w:cs="Times New Roman"/>
                <w:color w:val="000000" w:themeColor="text1"/>
                <w:sz w:val="24"/>
                <w:szCs w:val="24"/>
                <w:lang w:val="en-US"/>
              </w:rPr>
              <w:t>, CMC  LIMITS and is defined in drawings  attached .</w:t>
            </w:r>
          </w:p>
        </w:tc>
        <w:tc>
          <w:tcPr>
            <w:tcW w:w="1170" w:type="dxa"/>
          </w:tcPr>
          <w:p w14:paraId="20ADCDBE" w14:textId="4AEC8793"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[1.1]</w:t>
            </w:r>
          </w:p>
        </w:tc>
      </w:tr>
      <w:tr w:rsidR="00E1122D" w:rsidRPr="005264CC" w14:paraId="51B8506A" w14:textId="77777777" w:rsidTr="006A68A2">
        <w:trPr>
          <w:trHeight w:val="430"/>
        </w:trPr>
        <w:tc>
          <w:tcPr>
            <w:tcW w:w="7542" w:type="dxa"/>
            <w:gridSpan w:val="2"/>
          </w:tcPr>
          <w:p w14:paraId="55FBF83F" w14:textId="6F19E1F9" w:rsidR="00E1122D" w:rsidRPr="005264CC" w:rsidRDefault="00E1122D"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The Defects Liability Period is </w:t>
            </w:r>
            <w:r w:rsidRPr="005264CC">
              <w:rPr>
                <w:rFonts w:ascii="Times New Roman" w:eastAsia="Times New Roman" w:hAnsi="Times New Roman" w:cs="Tahoma"/>
                <w:b/>
                <w:bCs/>
                <w:color w:val="000000" w:themeColor="text1"/>
                <w:sz w:val="24"/>
                <w:szCs w:val="24"/>
                <w:lang w:val="en-US"/>
              </w:rPr>
              <w:t>730 days</w:t>
            </w:r>
            <w:r w:rsidRPr="005264CC">
              <w:rPr>
                <w:rFonts w:ascii="Times New Roman" w:eastAsia="Times New Roman" w:hAnsi="Times New Roman" w:cs="Times New Roman"/>
                <w:color w:val="000000" w:themeColor="text1"/>
                <w:sz w:val="24"/>
                <w:szCs w:val="24"/>
                <w:vertAlign w:val="superscript"/>
                <w:lang w:val="en-US"/>
              </w:rPr>
              <w:t xml:space="preserve"> </w:t>
            </w:r>
            <w:r w:rsidRPr="005264CC">
              <w:rPr>
                <w:rFonts w:ascii="Times New Roman" w:eastAsia="Times New Roman" w:hAnsi="Times New Roman" w:cs="Times New Roman"/>
                <w:color w:val="000000" w:themeColor="text1"/>
                <w:sz w:val="24"/>
                <w:szCs w:val="24"/>
                <w:lang w:val="en-US"/>
              </w:rPr>
              <w:t>.</w:t>
            </w:r>
          </w:p>
        </w:tc>
        <w:tc>
          <w:tcPr>
            <w:tcW w:w="1170" w:type="dxa"/>
          </w:tcPr>
          <w:p w14:paraId="3E6F5FBB" w14:textId="4EFF09EA"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[31]</w:t>
            </w:r>
          </w:p>
        </w:tc>
      </w:tr>
    </w:tbl>
    <w:p w14:paraId="26E7B03C" w14:textId="77777777" w:rsidR="00660A90" w:rsidRPr="005264CC" w:rsidRDefault="00660A90" w:rsidP="006A68A2">
      <w:pPr>
        <w:widowControl w:val="0"/>
        <w:tabs>
          <w:tab w:val="left" w:pos="1170"/>
          <w:tab w:val="left" w:pos="1620"/>
          <w:tab w:val="left" w:pos="2160"/>
        </w:tabs>
        <w:autoSpaceDE w:val="0"/>
        <w:autoSpaceDN w:val="0"/>
        <w:adjustRightInd w:val="0"/>
        <w:spacing w:after="0" w:line="480" w:lineRule="auto"/>
        <w:jc w:val="both"/>
        <w:rPr>
          <w:rFonts w:ascii="Times New Roman" w:eastAsia="Times New Roman" w:hAnsi="Times New Roman" w:cs="Times New Roman"/>
          <w:b/>
          <w:bCs/>
          <w:color w:val="000000" w:themeColor="text1"/>
          <w:sz w:val="20"/>
          <w:szCs w:val="20"/>
          <w:lang w:val="en-US"/>
        </w:rPr>
      </w:pPr>
    </w:p>
    <w:tbl>
      <w:tblPr>
        <w:tblW w:w="871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2"/>
        <w:gridCol w:w="1170"/>
      </w:tblGrid>
      <w:tr w:rsidR="00983396" w:rsidRPr="005264CC" w14:paraId="32E86867" w14:textId="77777777" w:rsidTr="00201BC2">
        <w:tc>
          <w:tcPr>
            <w:tcW w:w="7542" w:type="dxa"/>
          </w:tcPr>
          <w:p w14:paraId="6DF2E05D" w14:textId="0B803275"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The Site Possession Date is:</w:t>
            </w:r>
            <w:r w:rsidRPr="005264CC">
              <w:rPr>
                <w:rFonts w:ascii="Times New Roman" w:eastAsia="Times New Roman" w:hAnsi="Times New Roman" w:cs="Times New Roman"/>
                <w:b/>
                <w:color w:val="000000" w:themeColor="text1"/>
                <w:sz w:val="24"/>
                <w:szCs w:val="24"/>
                <w:lang w:val="en-US"/>
              </w:rPr>
              <w:t xml:space="preserve"> One Week </w:t>
            </w:r>
            <w:r w:rsidR="00BA59FE">
              <w:rPr>
                <w:rFonts w:ascii="Times New Roman" w:eastAsia="Times New Roman" w:hAnsi="Times New Roman" w:cs="Times New Roman"/>
                <w:b/>
                <w:color w:val="000000" w:themeColor="text1"/>
                <w:sz w:val="24"/>
                <w:szCs w:val="24"/>
                <w:lang w:val="en-US"/>
              </w:rPr>
              <w:t>from</w:t>
            </w:r>
            <w:r w:rsidRPr="005264CC">
              <w:rPr>
                <w:rFonts w:ascii="Times New Roman" w:eastAsia="Times New Roman" w:hAnsi="Times New Roman" w:cs="Times New Roman"/>
                <w:b/>
                <w:color w:val="000000" w:themeColor="text1"/>
                <w:sz w:val="24"/>
                <w:szCs w:val="24"/>
                <w:lang w:val="en-US"/>
              </w:rPr>
              <w:t xml:space="preserve"> date of issue </w:t>
            </w:r>
            <w:r w:rsidR="00BA59FE">
              <w:rPr>
                <w:rFonts w:ascii="Times New Roman" w:eastAsia="Times New Roman" w:hAnsi="Times New Roman" w:cs="Times New Roman"/>
                <w:b/>
                <w:color w:val="000000" w:themeColor="text1"/>
                <w:sz w:val="24"/>
                <w:szCs w:val="24"/>
                <w:lang w:val="en-US"/>
              </w:rPr>
              <w:t>of</w:t>
            </w:r>
            <w:r w:rsidRPr="005264CC">
              <w:rPr>
                <w:rFonts w:ascii="Times New Roman" w:eastAsia="Times New Roman" w:hAnsi="Times New Roman" w:cs="Times New Roman"/>
                <w:b/>
                <w:color w:val="000000" w:themeColor="text1"/>
                <w:sz w:val="24"/>
                <w:szCs w:val="24"/>
                <w:lang w:val="en-US"/>
              </w:rPr>
              <w:t xml:space="preserve"> </w:t>
            </w:r>
            <w:r w:rsidRPr="005264CC">
              <w:rPr>
                <w:rFonts w:ascii="Times New Roman" w:eastAsia="Times New Roman" w:hAnsi="Times New Roman" w:cs="Times New Roman"/>
                <w:color w:val="000000" w:themeColor="text1"/>
                <w:sz w:val="24"/>
                <w:szCs w:val="24"/>
                <w:lang w:val="en-US"/>
              </w:rPr>
              <w:t>notice to proceed with the work.</w:t>
            </w:r>
          </w:p>
        </w:tc>
        <w:tc>
          <w:tcPr>
            <w:tcW w:w="1170" w:type="dxa"/>
          </w:tcPr>
          <w:p w14:paraId="199637D3"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[21]</w:t>
            </w:r>
          </w:p>
        </w:tc>
      </w:tr>
      <w:tr w:rsidR="00983396" w:rsidRPr="005264CC" w14:paraId="1FAD8F0E" w14:textId="77777777" w:rsidTr="00201BC2">
        <w:tc>
          <w:tcPr>
            <w:tcW w:w="7542" w:type="dxa"/>
          </w:tcPr>
          <w:p w14:paraId="18FA0D97" w14:textId="39A1C92E" w:rsidR="00983396" w:rsidRPr="005264CC" w:rsidRDefault="00983396" w:rsidP="00E2373B">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The Site is located at </w:t>
            </w:r>
            <w:r w:rsidR="007D048B">
              <w:rPr>
                <w:rFonts w:ascii="Times New Roman" w:eastAsia="Times New Roman" w:hAnsi="Times New Roman" w:cs="Times New Roman"/>
                <w:color w:val="000000" w:themeColor="text1"/>
                <w:sz w:val="24"/>
                <w:szCs w:val="24"/>
                <w:lang w:val="en-US"/>
              </w:rPr>
              <w:t>SRIRAMPURA</w:t>
            </w:r>
            <w:r w:rsidR="00E2373B" w:rsidRPr="005264CC">
              <w:rPr>
                <w:rFonts w:ascii="Times New Roman" w:eastAsia="Times New Roman" w:hAnsi="Times New Roman" w:cs="Times New Roman"/>
                <w:color w:val="000000" w:themeColor="text1"/>
                <w:sz w:val="24"/>
                <w:szCs w:val="24"/>
                <w:lang w:val="en-US"/>
              </w:rPr>
              <w:t xml:space="preserve">, CMC  </w:t>
            </w:r>
            <w:r w:rsidRPr="005264CC">
              <w:rPr>
                <w:rFonts w:ascii="Times New Roman" w:eastAsia="Times New Roman" w:hAnsi="Times New Roman" w:cs="Times New Roman"/>
                <w:color w:val="000000" w:themeColor="text1"/>
                <w:sz w:val="24"/>
                <w:szCs w:val="24"/>
                <w:lang w:val="en-US"/>
              </w:rPr>
              <w:t>LIMITS and is defined in drawings  attached .</w:t>
            </w:r>
          </w:p>
        </w:tc>
        <w:tc>
          <w:tcPr>
            <w:tcW w:w="1170" w:type="dxa"/>
          </w:tcPr>
          <w:p w14:paraId="4BE808FC"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[1.1]</w:t>
            </w:r>
          </w:p>
        </w:tc>
      </w:tr>
      <w:tr w:rsidR="00983396" w:rsidRPr="005264CC" w14:paraId="42D398B1" w14:textId="77777777" w:rsidTr="00201BC2">
        <w:tc>
          <w:tcPr>
            <w:tcW w:w="7542" w:type="dxa"/>
          </w:tcPr>
          <w:p w14:paraId="6055C7F4" w14:textId="77777777" w:rsidR="00983396" w:rsidRPr="005264CC" w:rsidRDefault="00983396"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 xml:space="preserve">The Defects Liability Period is </w:t>
            </w:r>
            <w:r w:rsidRPr="005264CC">
              <w:rPr>
                <w:rFonts w:ascii="Times New Roman" w:eastAsia="Times New Roman" w:hAnsi="Times New Roman" w:cs="Tahoma"/>
                <w:b/>
                <w:bCs/>
                <w:color w:val="000000" w:themeColor="text1"/>
                <w:sz w:val="24"/>
                <w:szCs w:val="24"/>
                <w:lang w:val="en-US"/>
              </w:rPr>
              <w:t>730 days</w:t>
            </w:r>
            <w:r w:rsidRPr="005264CC">
              <w:rPr>
                <w:rFonts w:ascii="Times New Roman" w:eastAsia="Times New Roman" w:hAnsi="Times New Roman" w:cs="Times New Roman"/>
                <w:color w:val="000000" w:themeColor="text1"/>
                <w:sz w:val="24"/>
                <w:szCs w:val="24"/>
                <w:vertAlign w:val="superscript"/>
                <w:lang w:val="en-US"/>
              </w:rPr>
              <w:t xml:space="preserve"> </w:t>
            </w:r>
            <w:r w:rsidRPr="005264CC">
              <w:rPr>
                <w:rFonts w:ascii="Times New Roman" w:eastAsia="Times New Roman" w:hAnsi="Times New Roman" w:cs="Times New Roman"/>
                <w:color w:val="000000" w:themeColor="text1"/>
                <w:sz w:val="24"/>
                <w:szCs w:val="24"/>
                <w:lang w:val="en-US"/>
              </w:rPr>
              <w:t>.</w:t>
            </w:r>
          </w:p>
        </w:tc>
        <w:tc>
          <w:tcPr>
            <w:tcW w:w="1170" w:type="dxa"/>
          </w:tcPr>
          <w:p w14:paraId="55E4BA80" w14:textId="77777777" w:rsidR="00983396" w:rsidRPr="005264CC" w:rsidRDefault="00983396"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[31]</w:t>
            </w:r>
          </w:p>
        </w:tc>
      </w:tr>
      <w:tr w:rsidR="00E1122D" w:rsidRPr="005264CC" w14:paraId="39E501D0" w14:textId="77777777" w:rsidTr="00201BC2">
        <w:tc>
          <w:tcPr>
            <w:tcW w:w="7542" w:type="dxa"/>
          </w:tcPr>
          <w:p w14:paraId="461EE631" w14:textId="7523A73D" w:rsidR="00E1122D" w:rsidRDefault="00E1122D" w:rsidP="00E1122D">
            <w:pPr>
              <w:widowControl w:val="0"/>
              <w:overflowPunct w:val="0"/>
              <w:autoSpaceDE w:val="0"/>
              <w:autoSpaceDN w:val="0"/>
              <w:adjustRightInd w:val="0"/>
              <w:spacing w:after="0" w:line="360" w:lineRule="auto"/>
              <w:ind w:right="230"/>
              <w:rPr>
                <w:rFonts w:ascii="Times New Roman" w:hAnsi="Times New Roman" w:cs="Times New Roman"/>
                <w:b/>
                <w:color w:val="FF0000"/>
              </w:rPr>
            </w:pPr>
            <w:r>
              <w:rPr>
                <w:rFonts w:ascii="Times New Roman" w:hAnsi="Times New Roman" w:cs="Times New Roman"/>
                <w:color w:val="FF0000"/>
              </w:rPr>
              <w:t xml:space="preserve">The liquidated damages for the whole of the works is </w:t>
            </w:r>
            <w:r>
              <w:rPr>
                <w:rFonts w:ascii="Times New Roman" w:hAnsi="Times New Roman" w:cs="Times New Roman"/>
                <w:b/>
                <w:color w:val="FF0000"/>
              </w:rPr>
              <w:t xml:space="preserve">Rs </w:t>
            </w:r>
            <w:r w:rsidR="006A68A2">
              <w:rPr>
                <w:rFonts w:ascii="Times New Roman" w:hAnsi="Times New Roman" w:cs="Times New Roman"/>
                <w:b/>
                <w:color w:val="FF0000"/>
              </w:rPr>
              <w:t>8700</w:t>
            </w:r>
            <w:r>
              <w:rPr>
                <w:rFonts w:ascii="Times New Roman" w:hAnsi="Times New Roman" w:cs="Times New Roman"/>
                <w:b/>
                <w:color w:val="FF0000"/>
              </w:rPr>
              <w:t>/-</w:t>
            </w:r>
          </w:p>
          <w:p w14:paraId="1501D976" w14:textId="2A71CE8D" w:rsidR="00E1122D" w:rsidRPr="005264CC" w:rsidRDefault="00E1122D" w:rsidP="00E1122D">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Pr>
                <w:rFonts w:ascii="Times New Roman" w:hAnsi="Times New Roman" w:cs="Times New Roman"/>
                <w:color w:val="FF0000"/>
              </w:rPr>
              <w:t xml:space="preserve">   (</w:t>
            </w:r>
            <w:r>
              <w:rPr>
                <w:rFonts w:ascii="Times New Roman" w:hAnsi="Times New Roman" w:cs="Tahoma"/>
                <w:b/>
                <w:bCs/>
                <w:color w:val="FF0000"/>
              </w:rPr>
              <w:t>0.1 % contract price)</w:t>
            </w:r>
            <w:r>
              <w:rPr>
                <w:rFonts w:ascii="Times New Roman" w:hAnsi="Times New Roman" w:cs="Times New Roman"/>
                <w:color w:val="FF0000"/>
              </w:rPr>
              <w:t xml:space="preserve"> per day</w:t>
            </w:r>
          </w:p>
        </w:tc>
        <w:tc>
          <w:tcPr>
            <w:tcW w:w="1170" w:type="dxa"/>
          </w:tcPr>
          <w:p w14:paraId="0300345A" w14:textId="70B5B039"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Pr>
                <w:rFonts w:ascii="Times New Roman" w:hAnsi="Times New Roman" w:cs="Times New Roman"/>
              </w:rPr>
              <w:t>[36]</w:t>
            </w:r>
          </w:p>
        </w:tc>
      </w:tr>
      <w:tr w:rsidR="00E1122D" w:rsidRPr="005264CC" w14:paraId="3DCE17FC" w14:textId="77777777" w:rsidTr="00201BC2">
        <w:tc>
          <w:tcPr>
            <w:tcW w:w="7542" w:type="dxa"/>
          </w:tcPr>
          <w:p w14:paraId="7B16B713" w14:textId="5E97ED8E" w:rsidR="00E1122D" w:rsidRPr="005264CC" w:rsidRDefault="00E1122D"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Pr>
                <w:rFonts w:ascii="Times New Roman" w:hAnsi="Times New Roman" w:cs="Times New Roman"/>
                <w:color w:val="FF0000"/>
              </w:rPr>
              <w:t xml:space="preserve">The maximum amount of liquidated damages for the whole of the works                               </w:t>
            </w:r>
            <w:r>
              <w:rPr>
                <w:rFonts w:ascii="Times New Roman" w:hAnsi="Times New Roman" w:cs="Times New Roman"/>
                <w:b/>
                <w:color w:val="FF0000"/>
              </w:rPr>
              <w:t>(10% of Contract Price)</w:t>
            </w:r>
          </w:p>
        </w:tc>
        <w:tc>
          <w:tcPr>
            <w:tcW w:w="1170" w:type="dxa"/>
          </w:tcPr>
          <w:p w14:paraId="317A59A7" w14:textId="2577760B"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Pr>
                <w:rFonts w:ascii="Times New Roman" w:hAnsi="Times New Roman" w:cs="Times New Roman"/>
              </w:rPr>
              <w:t>[36]</w:t>
            </w:r>
          </w:p>
        </w:tc>
      </w:tr>
      <w:tr w:rsidR="00E1122D" w:rsidRPr="005264CC" w14:paraId="7787FD37" w14:textId="77777777" w:rsidTr="00201BC2">
        <w:tc>
          <w:tcPr>
            <w:tcW w:w="7542" w:type="dxa"/>
          </w:tcPr>
          <w:p w14:paraId="43B46740" w14:textId="53EAB1CE" w:rsidR="00E1122D" w:rsidRPr="005264CC" w:rsidRDefault="00E1122D"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Pr>
                <w:rFonts w:ascii="Times New Roman" w:hAnsi="Times New Roman" w:cs="Times New Roman"/>
              </w:rPr>
              <w:t>The date by which “as-built” drawings in 2 sets are required is within 30 days of issue of certificate of completion</w:t>
            </w:r>
          </w:p>
        </w:tc>
        <w:tc>
          <w:tcPr>
            <w:tcW w:w="1170" w:type="dxa"/>
          </w:tcPr>
          <w:p w14:paraId="7AE9D471" w14:textId="1AE760E1"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Pr>
                <w:rFonts w:ascii="Times New Roman" w:hAnsi="Times New Roman" w:cs="Times New Roman"/>
              </w:rPr>
              <w:t>[41]</w:t>
            </w:r>
          </w:p>
        </w:tc>
      </w:tr>
      <w:tr w:rsidR="00E1122D" w:rsidRPr="005264CC" w14:paraId="5476F6F0" w14:textId="77777777" w:rsidTr="00201BC2">
        <w:tc>
          <w:tcPr>
            <w:tcW w:w="7542" w:type="dxa"/>
          </w:tcPr>
          <w:p w14:paraId="231B4EB6" w14:textId="65F8C1CC" w:rsidR="00E1122D" w:rsidRPr="005264CC" w:rsidRDefault="00E1122D" w:rsidP="00983396">
            <w:pPr>
              <w:widowControl w:val="0"/>
              <w:overflowPunct w:val="0"/>
              <w:autoSpaceDE w:val="0"/>
              <w:autoSpaceDN w:val="0"/>
              <w:adjustRightInd w:val="0"/>
              <w:spacing w:after="0" w:line="360" w:lineRule="auto"/>
              <w:ind w:right="230"/>
              <w:rPr>
                <w:rFonts w:ascii="Times New Roman" w:eastAsia="Times New Roman" w:hAnsi="Times New Roman" w:cs="Times New Roman"/>
                <w:color w:val="000000" w:themeColor="text1"/>
                <w:sz w:val="24"/>
                <w:szCs w:val="24"/>
                <w:lang w:val="en-US"/>
              </w:rPr>
            </w:pPr>
            <w:r>
              <w:rPr>
                <w:rFonts w:ascii="Times New Roman" w:hAnsi="Times New Roman" w:cs="Times New Roman"/>
              </w:rPr>
              <w:t>The amount to be withheld for failing to supply “as built” drawings by the date</w:t>
            </w:r>
          </w:p>
        </w:tc>
        <w:tc>
          <w:tcPr>
            <w:tcW w:w="1170" w:type="dxa"/>
          </w:tcPr>
          <w:p w14:paraId="69A75BBB" w14:textId="26C95515" w:rsidR="00E1122D" w:rsidRPr="005264CC" w:rsidRDefault="00E1122D" w:rsidP="00983396">
            <w:pPr>
              <w:widowControl w:val="0"/>
              <w:overflowPunct w:val="0"/>
              <w:autoSpaceDE w:val="0"/>
              <w:autoSpaceDN w:val="0"/>
              <w:adjustRightInd w:val="0"/>
              <w:spacing w:after="0" w:line="240" w:lineRule="auto"/>
              <w:ind w:right="230"/>
              <w:jc w:val="center"/>
              <w:rPr>
                <w:rFonts w:ascii="Times New Roman" w:eastAsia="Times New Roman" w:hAnsi="Times New Roman" w:cs="Times New Roman"/>
                <w:color w:val="000000" w:themeColor="text1"/>
                <w:sz w:val="24"/>
                <w:szCs w:val="24"/>
                <w:lang w:val="en-US"/>
              </w:rPr>
            </w:pPr>
            <w:r>
              <w:rPr>
                <w:rFonts w:ascii="Times New Roman" w:hAnsi="Times New Roman" w:cs="Times New Roman"/>
              </w:rPr>
              <w:t>[41]</w:t>
            </w:r>
          </w:p>
        </w:tc>
      </w:tr>
    </w:tbl>
    <w:p w14:paraId="09987106" w14:textId="77777777" w:rsidR="00E1122D" w:rsidRPr="005264CC" w:rsidRDefault="00E1122D" w:rsidP="00E1122D">
      <w:pPr>
        <w:widowControl w:val="0"/>
        <w:tabs>
          <w:tab w:val="left" w:pos="1170"/>
          <w:tab w:val="left" w:pos="1620"/>
          <w:tab w:val="left" w:pos="2160"/>
        </w:tabs>
        <w:autoSpaceDE w:val="0"/>
        <w:autoSpaceDN w:val="0"/>
        <w:adjustRightInd w:val="0"/>
        <w:spacing w:after="0" w:line="480" w:lineRule="auto"/>
        <w:ind w:left="2160" w:hanging="720"/>
        <w:jc w:val="both"/>
        <w:rPr>
          <w:rFonts w:ascii="Times New Roman" w:eastAsia="Times New Roman" w:hAnsi="Times New Roman" w:cs="Times New Roman"/>
          <w:b/>
          <w:bCs/>
          <w:color w:val="000000" w:themeColor="text1"/>
          <w:sz w:val="20"/>
          <w:szCs w:val="20"/>
          <w:lang w:val="en-US"/>
        </w:rPr>
      </w:pPr>
    </w:p>
    <w:tbl>
      <w:tblPr>
        <w:tblW w:w="94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8"/>
        <w:gridCol w:w="5130"/>
        <w:gridCol w:w="2916"/>
      </w:tblGrid>
      <w:tr w:rsidR="00E1122D" w:rsidRPr="005264CC" w14:paraId="7A003F54" w14:textId="77777777" w:rsidTr="001A2D61">
        <w:trPr>
          <w:trHeight w:val="710"/>
        </w:trPr>
        <w:tc>
          <w:tcPr>
            <w:tcW w:w="1368" w:type="dxa"/>
          </w:tcPr>
          <w:p w14:paraId="3834AD7A"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Milestone dates:</w:t>
            </w:r>
          </w:p>
        </w:tc>
        <w:tc>
          <w:tcPr>
            <w:tcW w:w="5130" w:type="dxa"/>
          </w:tcPr>
          <w:p w14:paraId="57EFE0EF"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Physical works to be completed</w:t>
            </w:r>
          </w:p>
        </w:tc>
        <w:tc>
          <w:tcPr>
            <w:tcW w:w="2916" w:type="dxa"/>
          </w:tcPr>
          <w:p w14:paraId="289512D5"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Period from the date of issue of   Notice to proceed with the work</w:t>
            </w:r>
          </w:p>
        </w:tc>
      </w:tr>
      <w:tr w:rsidR="00E1122D" w:rsidRPr="005264CC" w14:paraId="1A120DFB" w14:textId="77777777" w:rsidTr="001A2D61">
        <w:tc>
          <w:tcPr>
            <w:tcW w:w="1368" w:type="dxa"/>
          </w:tcPr>
          <w:p w14:paraId="768A846E"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Milestone 1</w:t>
            </w:r>
          </w:p>
        </w:tc>
        <w:tc>
          <w:tcPr>
            <w:tcW w:w="5130" w:type="dxa"/>
          </w:tcPr>
          <w:p w14:paraId="3B07672C"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ind w:left="41" w:hanging="41"/>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Earthwork, foundation etc., with a financial progress of 30% of the contract amount.</w:t>
            </w:r>
          </w:p>
          <w:p w14:paraId="260DDC87"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tc>
        <w:tc>
          <w:tcPr>
            <w:tcW w:w="2916" w:type="dxa"/>
          </w:tcPr>
          <w:p w14:paraId="7CD1DCD7"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1 months</w:t>
            </w:r>
          </w:p>
        </w:tc>
      </w:tr>
      <w:tr w:rsidR="00E1122D" w:rsidRPr="005264CC" w14:paraId="4F1D6B43" w14:textId="77777777" w:rsidTr="001A2D61">
        <w:tc>
          <w:tcPr>
            <w:tcW w:w="1368" w:type="dxa"/>
          </w:tcPr>
          <w:p w14:paraId="41AF22FC" w14:textId="77777777" w:rsidR="00E1122D" w:rsidRPr="005264CC" w:rsidRDefault="00E1122D" w:rsidP="001A2D61">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Milestone 2</w:t>
            </w:r>
          </w:p>
        </w:tc>
        <w:tc>
          <w:tcPr>
            <w:tcW w:w="5130" w:type="dxa"/>
          </w:tcPr>
          <w:p w14:paraId="76DDFE5A"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ind w:left="41" w:hanging="41"/>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Earthwork, </w:t>
            </w:r>
            <w:r>
              <w:rPr>
                <w:rFonts w:ascii="Times New Roman" w:eastAsia="Times New Roman" w:hAnsi="Times New Roman" w:cs="Times New Roman"/>
                <w:color w:val="000000" w:themeColor="text1"/>
                <w:sz w:val="20"/>
                <w:szCs w:val="20"/>
                <w:lang w:val="en-US"/>
              </w:rPr>
              <w:t>steel reinforcement</w:t>
            </w:r>
            <w:r w:rsidRPr="005264CC">
              <w:rPr>
                <w:rFonts w:ascii="Times New Roman" w:eastAsia="Times New Roman" w:hAnsi="Times New Roman" w:cs="Times New Roman"/>
                <w:color w:val="000000" w:themeColor="text1"/>
                <w:sz w:val="20"/>
                <w:szCs w:val="20"/>
                <w:lang w:val="en-US"/>
              </w:rPr>
              <w:t>,</w:t>
            </w:r>
            <w:r>
              <w:rPr>
                <w:rFonts w:ascii="Times New Roman" w:eastAsia="Times New Roman" w:hAnsi="Times New Roman" w:cs="Times New Roman"/>
                <w:color w:val="000000" w:themeColor="text1"/>
                <w:sz w:val="20"/>
                <w:szCs w:val="20"/>
                <w:lang w:val="en-US"/>
              </w:rPr>
              <w:t xml:space="preserve"> Concrete work</w:t>
            </w:r>
            <w:r w:rsidRPr="005264CC">
              <w:rPr>
                <w:rFonts w:ascii="Times New Roman" w:eastAsia="Times New Roman" w:hAnsi="Times New Roman" w:cs="Times New Roman"/>
                <w:color w:val="000000" w:themeColor="text1"/>
                <w:sz w:val="20"/>
                <w:szCs w:val="20"/>
                <w:lang w:val="en-US"/>
              </w:rPr>
              <w:t>., with a cumulative financial progress of 60% of the contract amount.</w:t>
            </w:r>
          </w:p>
          <w:p w14:paraId="3D73B69C"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tc>
        <w:tc>
          <w:tcPr>
            <w:tcW w:w="2916" w:type="dxa"/>
          </w:tcPr>
          <w:p w14:paraId="1B315883"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Pr>
                <w:rFonts w:ascii="Times New Roman" w:eastAsia="Times New Roman" w:hAnsi="Times New Roman" w:cs="Times New Roman"/>
                <w:color w:val="000000" w:themeColor="text1"/>
                <w:sz w:val="20"/>
                <w:szCs w:val="20"/>
                <w:lang w:val="en-US"/>
              </w:rPr>
              <w:t>3</w:t>
            </w:r>
            <w:r w:rsidRPr="005264CC">
              <w:rPr>
                <w:rFonts w:ascii="Times New Roman" w:eastAsia="Times New Roman" w:hAnsi="Times New Roman" w:cs="Times New Roman"/>
                <w:color w:val="000000" w:themeColor="text1"/>
                <w:sz w:val="20"/>
                <w:szCs w:val="20"/>
                <w:lang w:val="en-US"/>
              </w:rPr>
              <w:t xml:space="preserve"> months</w:t>
            </w:r>
          </w:p>
        </w:tc>
      </w:tr>
      <w:tr w:rsidR="00E1122D" w:rsidRPr="005264CC" w14:paraId="4B9E340B" w14:textId="77777777" w:rsidTr="001A2D61">
        <w:tc>
          <w:tcPr>
            <w:tcW w:w="1368" w:type="dxa"/>
          </w:tcPr>
          <w:p w14:paraId="36A8C2BB" w14:textId="77777777" w:rsidR="00E1122D" w:rsidRPr="005264CC" w:rsidRDefault="00E1122D" w:rsidP="001A2D61">
            <w:pPr>
              <w:widowControl w:val="0"/>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Milestone 3</w:t>
            </w:r>
          </w:p>
        </w:tc>
        <w:tc>
          <w:tcPr>
            <w:tcW w:w="5130" w:type="dxa"/>
          </w:tcPr>
          <w:p w14:paraId="03434E2A"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ind w:left="41" w:hanging="41"/>
              <w:jc w:val="both"/>
              <w:rPr>
                <w:rFonts w:ascii="Times New Roman" w:eastAsia="Times New Roman" w:hAnsi="Times New Roman" w:cs="Times New Roman"/>
                <w:color w:val="000000" w:themeColor="text1"/>
                <w:sz w:val="20"/>
                <w:szCs w:val="20"/>
                <w:lang w:val="en-US"/>
              </w:rPr>
            </w:pPr>
            <w:r w:rsidRPr="005264CC">
              <w:rPr>
                <w:rFonts w:ascii="Times New Roman" w:eastAsia="Times New Roman" w:hAnsi="Times New Roman" w:cs="Times New Roman"/>
                <w:color w:val="000000" w:themeColor="text1"/>
                <w:sz w:val="20"/>
                <w:szCs w:val="20"/>
                <w:lang w:val="en-US"/>
              </w:rPr>
              <w:t xml:space="preserve">Earthwork, </w:t>
            </w:r>
            <w:r>
              <w:rPr>
                <w:rFonts w:ascii="Times New Roman" w:eastAsia="Times New Roman" w:hAnsi="Times New Roman" w:cs="Times New Roman"/>
                <w:color w:val="000000" w:themeColor="text1"/>
                <w:sz w:val="20"/>
                <w:szCs w:val="20"/>
                <w:lang w:val="en-US"/>
              </w:rPr>
              <w:t xml:space="preserve">Concrete </w:t>
            </w:r>
            <w:r w:rsidRPr="005264CC">
              <w:rPr>
                <w:rFonts w:ascii="Times New Roman" w:eastAsia="Times New Roman" w:hAnsi="Times New Roman" w:cs="Times New Roman"/>
                <w:color w:val="000000" w:themeColor="text1"/>
                <w:sz w:val="20"/>
                <w:szCs w:val="20"/>
                <w:lang w:val="en-US"/>
              </w:rPr>
              <w:t>work</w:t>
            </w:r>
            <w:r>
              <w:rPr>
                <w:rFonts w:ascii="Times New Roman" w:eastAsia="Times New Roman" w:hAnsi="Times New Roman" w:cs="Times New Roman"/>
                <w:color w:val="000000" w:themeColor="text1"/>
                <w:sz w:val="20"/>
                <w:szCs w:val="20"/>
                <w:lang w:val="en-US"/>
              </w:rPr>
              <w:t xml:space="preserve">, </w:t>
            </w:r>
            <w:r w:rsidRPr="005264CC">
              <w:rPr>
                <w:rFonts w:ascii="Times New Roman" w:eastAsia="Times New Roman" w:hAnsi="Times New Roman" w:cs="Times New Roman"/>
                <w:color w:val="000000" w:themeColor="text1"/>
                <w:sz w:val="20"/>
                <w:szCs w:val="20"/>
                <w:lang w:val="en-US"/>
              </w:rPr>
              <w:t>Complete including finishing with Allied works.</w:t>
            </w:r>
          </w:p>
          <w:p w14:paraId="481A46A6"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val="en-US"/>
              </w:rPr>
            </w:pPr>
          </w:p>
        </w:tc>
        <w:tc>
          <w:tcPr>
            <w:tcW w:w="2916" w:type="dxa"/>
          </w:tcPr>
          <w:p w14:paraId="33151A49" w14:textId="77777777" w:rsidR="00E1122D" w:rsidRPr="005264CC" w:rsidRDefault="00E1122D" w:rsidP="001A2D61">
            <w:pPr>
              <w:widowControl w:val="0"/>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val="en-US"/>
              </w:rPr>
            </w:pPr>
            <w:r>
              <w:rPr>
                <w:rFonts w:ascii="Times New Roman" w:eastAsia="Times New Roman" w:hAnsi="Times New Roman" w:cs="Times New Roman"/>
                <w:color w:val="000000" w:themeColor="text1"/>
                <w:sz w:val="20"/>
                <w:szCs w:val="20"/>
                <w:lang w:val="en-US"/>
              </w:rPr>
              <w:t>6</w:t>
            </w:r>
            <w:r w:rsidRPr="005264CC">
              <w:rPr>
                <w:rFonts w:ascii="Times New Roman" w:eastAsia="Times New Roman" w:hAnsi="Times New Roman" w:cs="Times New Roman"/>
                <w:color w:val="000000" w:themeColor="text1"/>
                <w:sz w:val="20"/>
                <w:szCs w:val="20"/>
                <w:lang w:val="en-US"/>
              </w:rPr>
              <w:t xml:space="preserve"> months</w:t>
            </w:r>
          </w:p>
        </w:tc>
      </w:tr>
    </w:tbl>
    <w:p w14:paraId="4A95901F" w14:textId="77777777" w:rsidR="00983396" w:rsidRPr="005264CC" w:rsidRDefault="00983396" w:rsidP="00983396">
      <w:pPr>
        <w:widowControl w:val="0"/>
        <w:tabs>
          <w:tab w:val="left" w:pos="1170"/>
          <w:tab w:val="left" w:pos="1620"/>
          <w:tab w:val="left" w:pos="2160"/>
        </w:tabs>
        <w:autoSpaceDE w:val="0"/>
        <w:autoSpaceDN w:val="0"/>
        <w:adjustRightInd w:val="0"/>
        <w:spacing w:after="0" w:line="480" w:lineRule="auto"/>
        <w:ind w:left="2160" w:hanging="720"/>
        <w:jc w:val="both"/>
        <w:rPr>
          <w:rFonts w:ascii="Times New Roman" w:eastAsia="Times New Roman" w:hAnsi="Times New Roman" w:cs="Times New Roman"/>
          <w:b/>
          <w:bCs/>
          <w:color w:val="000000" w:themeColor="text1"/>
          <w:sz w:val="20"/>
          <w:szCs w:val="20"/>
          <w:lang w:val="en-US"/>
        </w:rPr>
      </w:pPr>
    </w:p>
    <w:p w14:paraId="4F7E3F68" w14:textId="292EBBFA" w:rsidR="00983396" w:rsidRDefault="00983396"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r w:rsidRPr="005264CC">
        <w:rPr>
          <w:rFonts w:ascii="Times New Roman" w:eastAsia="Times New Roman" w:hAnsi="Times New Roman" w:cs="Times New Roman"/>
          <w:color w:val="000000" w:themeColor="text1"/>
          <w:sz w:val="24"/>
          <w:szCs w:val="24"/>
          <w:lang w:val="en-US"/>
        </w:rPr>
        <w:tab/>
      </w:r>
      <w:r w:rsidRPr="005264CC">
        <w:rPr>
          <w:rFonts w:ascii="Times New Roman" w:eastAsia="Times New Roman" w:hAnsi="Times New Roman" w:cs="Times New Roman"/>
          <w:color w:val="000000" w:themeColor="text1"/>
          <w:sz w:val="24"/>
          <w:szCs w:val="24"/>
          <w:lang w:val="en-US"/>
        </w:rPr>
        <w:tab/>
      </w:r>
      <w:r w:rsidRPr="005264CC">
        <w:rPr>
          <w:rFonts w:ascii="Times New Roman" w:eastAsia="Times New Roman" w:hAnsi="Times New Roman" w:cs="Times New Roman"/>
          <w:color w:val="000000" w:themeColor="text1"/>
          <w:sz w:val="24"/>
          <w:szCs w:val="24"/>
          <w:lang w:val="en-US"/>
        </w:rPr>
        <w:tab/>
      </w:r>
    </w:p>
    <w:p w14:paraId="73D3B9C8"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1C8B19C8"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1F68C555"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1166FFC9"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376F7472"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49D31C9E"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42FDC61F"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1CA65C3F"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352D8D37"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2F8F56E4" w14:textId="77777777" w:rsidR="006A68A2"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color w:val="000000" w:themeColor="text1"/>
          <w:sz w:val="24"/>
          <w:szCs w:val="24"/>
          <w:lang w:val="en-US"/>
        </w:rPr>
      </w:pPr>
    </w:p>
    <w:p w14:paraId="29052F7D" w14:textId="77777777" w:rsidR="006A68A2" w:rsidRPr="005264CC" w:rsidRDefault="006A68A2"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ind w:left="360"/>
        <w:jc w:val="both"/>
        <w:rPr>
          <w:rFonts w:ascii="Times New Roman" w:eastAsia="Times New Roman" w:hAnsi="Times New Roman" w:cs="Times New Roman"/>
          <w:b/>
          <w:bCs/>
          <w:color w:val="000000" w:themeColor="text1"/>
          <w:sz w:val="24"/>
          <w:szCs w:val="24"/>
          <w:lang w:val="en-US"/>
        </w:rPr>
      </w:pPr>
    </w:p>
    <w:p w14:paraId="39535A30" w14:textId="77777777" w:rsidR="00983396" w:rsidRPr="005264CC" w:rsidRDefault="00983396" w:rsidP="00983396">
      <w:pPr>
        <w:widowControl w:val="0"/>
        <w:tabs>
          <w:tab w:val="center" w:pos="4680"/>
        </w:tabs>
        <w:suppressAutoHyphens/>
        <w:autoSpaceDE w:val="0"/>
        <w:autoSpaceDN w:val="0"/>
        <w:adjustRightInd w:val="0"/>
        <w:spacing w:after="0" w:line="240" w:lineRule="auto"/>
        <w:jc w:val="center"/>
        <w:rPr>
          <w:rFonts w:ascii="Times New Roman" w:eastAsia="Times New Roman" w:hAnsi="Times New Roman" w:cs="Times New Roman"/>
          <w:b/>
          <w:bCs/>
          <w:color w:val="000000" w:themeColor="text1"/>
          <w:sz w:val="32"/>
          <w:szCs w:val="32"/>
          <w:lang w:val="en-US"/>
        </w:rPr>
      </w:pPr>
      <w:r w:rsidRPr="005264CC">
        <w:rPr>
          <w:rFonts w:ascii="Times New Roman" w:eastAsia="Times New Roman" w:hAnsi="Times New Roman" w:cs="Times New Roman"/>
          <w:b/>
          <w:bCs/>
          <w:color w:val="000000" w:themeColor="text1"/>
          <w:sz w:val="32"/>
          <w:szCs w:val="32"/>
          <w:lang w:val="en-US"/>
        </w:rPr>
        <w:t>SECTION 7: SPECIFICATIONS</w:t>
      </w:r>
    </w:p>
    <w:p w14:paraId="4DB7C25F"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rPr>
      </w:pPr>
    </w:p>
    <w:p w14:paraId="1DA895AC"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b/>
          <w:bCs/>
          <w:color w:val="000000" w:themeColor="text1"/>
          <w:lang w:val="en-US"/>
        </w:rPr>
        <w:t>(Enclose)</w:t>
      </w:r>
    </w:p>
    <w:p w14:paraId="6782B52F"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1C6DB3C7"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37969BC1"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27E21960"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27F43EAF"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60158C00"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35A8C054" w14:textId="77777777" w:rsidR="00983396" w:rsidRPr="005264CC" w:rsidRDefault="00983396" w:rsidP="00983396">
      <w:pPr>
        <w:widowControl w:val="0"/>
        <w:autoSpaceDE w:val="0"/>
        <w:autoSpaceDN w:val="0"/>
        <w:adjustRightInd w:val="0"/>
        <w:spacing w:before="100" w:beforeAutospacing="1" w:after="100" w:afterAutospacing="1" w:line="288" w:lineRule="auto"/>
        <w:jc w:val="both"/>
        <w:rPr>
          <w:rFonts w:ascii="Times New Roman" w:eastAsia="Times New Roman" w:hAnsi="Times New Roman" w:cs="Times New Roman"/>
          <w:color w:val="000000" w:themeColor="text1"/>
          <w:lang w:val="en-US"/>
        </w:rPr>
      </w:pPr>
    </w:p>
    <w:p w14:paraId="25E738AC"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br w:type="page"/>
      </w:r>
    </w:p>
    <w:p w14:paraId="3275F660"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p>
    <w:p w14:paraId="72799D2F"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SECTION 8: DRAWINGS</w:t>
      </w:r>
    </w:p>
    <w:p w14:paraId="3E900BE3" w14:textId="77777777" w:rsidR="00983396" w:rsidRPr="005264CC" w:rsidRDefault="00983396"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p>
    <w:p w14:paraId="3724C806" w14:textId="77777777" w:rsidR="00983396" w:rsidRPr="005264CC" w:rsidRDefault="00983396" w:rsidP="00983396">
      <w:pPr>
        <w:widowControl w:val="0"/>
        <w:tabs>
          <w:tab w:val="left" w:pos="720"/>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Attached separately in e-procurement Portal</w:t>
      </w:r>
    </w:p>
    <w:p w14:paraId="191A6FBD" w14:textId="77777777" w:rsidR="00983396" w:rsidRPr="005264CC" w:rsidRDefault="00983396" w:rsidP="00983396">
      <w:pPr>
        <w:widowControl w:val="0"/>
        <w:tabs>
          <w:tab w:val="left" w:pos="400"/>
          <w:tab w:val="left" w:pos="820"/>
          <w:tab w:val="left" w:pos="1240"/>
          <w:tab w:val="left" w:pos="1800"/>
          <w:tab w:val="left" w:pos="5740"/>
          <w:tab w:val="left" w:pos="7110"/>
          <w:tab w:val="left" w:pos="828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(Enclose)</w:t>
      </w:r>
      <w:r w:rsidRPr="005264CC">
        <w:rPr>
          <w:rFonts w:ascii="Times New Roman" w:eastAsia="Times New Roman" w:hAnsi="Times New Roman" w:cs="Times New Roman"/>
          <w:b/>
          <w:bCs/>
          <w:color w:val="000000" w:themeColor="text1"/>
          <w:lang w:val="en-US"/>
        </w:rPr>
        <w:br w:type="page"/>
      </w:r>
      <w:r w:rsidRPr="005264CC">
        <w:rPr>
          <w:rFonts w:ascii="Times New Roman" w:eastAsia="Times New Roman" w:hAnsi="Times New Roman" w:cs="Times New Roman"/>
          <w:b/>
          <w:bCs/>
          <w:color w:val="000000" w:themeColor="text1"/>
          <w:lang w:val="en-US"/>
        </w:rPr>
        <w:lastRenderedPageBreak/>
        <w:t>SECTION 9: BILL OF QUANTITIES</w:t>
      </w:r>
    </w:p>
    <w:p w14:paraId="263D6C2B" w14:textId="77777777"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p>
    <w:p w14:paraId="1D6B848A" w14:textId="501C61B5" w:rsidR="00983396" w:rsidRPr="005264CC" w:rsidRDefault="00983396" w:rsidP="00983396">
      <w:pPr>
        <w:widowControl w:val="0"/>
        <w:tabs>
          <w:tab w:val="center" w:pos="468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The contractor has to quote for each item of work in Bill of quantities made available in procurement portal</w:t>
      </w:r>
    </w:p>
    <w:p w14:paraId="40C87095" w14:textId="77777777"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p>
    <w:p w14:paraId="6493E4C9" w14:textId="77777777"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Note:</w:t>
      </w:r>
    </w:p>
    <w:p w14:paraId="18BCD900" w14:textId="77777777"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1FDD90A5" w14:textId="6DA1A122"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ind w:left="540" w:hanging="540"/>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(1)</w:t>
      </w:r>
      <w:r w:rsidRPr="005264CC">
        <w:rPr>
          <w:rFonts w:ascii="Times New Roman" w:eastAsia="Times New Roman" w:hAnsi="Times New Roman" w:cs="Times New Roman"/>
          <w:color w:val="000000" w:themeColor="text1"/>
          <w:lang w:val="en-US"/>
        </w:rPr>
        <w:tab/>
        <w:t>Item for which no rate or price has been entered in will not be paid for by the Employer when executed and shall be deemed covered by the other rates and prices in the Bill of Quantities (refer: ITB Clause 11.2 and CC Clause 37.2).</w:t>
      </w:r>
    </w:p>
    <w:p w14:paraId="1202D3E6" w14:textId="77777777"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1187DCC0" w14:textId="77777777"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(2)</w:t>
      </w:r>
      <w:r w:rsidRPr="005264CC">
        <w:rPr>
          <w:rFonts w:ascii="Times New Roman" w:eastAsia="Times New Roman" w:hAnsi="Times New Roman" w:cs="Times New Roman"/>
          <w:color w:val="000000" w:themeColor="text1"/>
          <w:lang w:val="en-US"/>
        </w:rPr>
        <w:tab/>
        <w:t>Unit rates and prices shall be quoted by the Tenderer in Indian Rupees.</w:t>
      </w:r>
    </w:p>
    <w:p w14:paraId="242C5C16" w14:textId="77777777" w:rsidR="00983396" w:rsidRPr="005264CC" w:rsidRDefault="00983396" w:rsidP="00983396">
      <w:pPr>
        <w:widowControl w:val="0"/>
        <w:tabs>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54D58385" w14:textId="77777777" w:rsidR="00983396" w:rsidRPr="005264CC" w:rsidRDefault="00983396" w:rsidP="00983396">
      <w:pPr>
        <w:widowControl w:val="0"/>
        <w:tabs>
          <w:tab w:val="left" w:pos="180"/>
          <w:tab w:val="left" w:pos="7380"/>
        </w:tabs>
        <w:autoSpaceDE w:val="0"/>
        <w:autoSpaceDN w:val="0"/>
        <w:adjustRightInd w:val="0"/>
        <w:spacing w:after="0" w:line="240" w:lineRule="auto"/>
        <w:ind w:left="540" w:right="668" w:hanging="540"/>
        <w:jc w:val="center"/>
        <w:rPr>
          <w:rFonts w:ascii="Times New Roman" w:eastAsia="Times New Roman" w:hAnsi="Times New Roman" w:cs="Times New Roman"/>
          <w:b/>
          <w:bCs/>
          <w:color w:val="000000" w:themeColor="text1"/>
          <w:sz w:val="30"/>
          <w:lang w:val="en-US"/>
        </w:rPr>
      </w:pPr>
      <w:r w:rsidRPr="005264CC">
        <w:rPr>
          <w:rFonts w:ascii="Times New Roman" w:eastAsia="Times New Roman" w:hAnsi="Times New Roman" w:cs="Times New Roman"/>
          <w:b/>
          <w:bCs/>
          <w:color w:val="000000" w:themeColor="text1"/>
          <w:lang w:val="en-US"/>
        </w:rPr>
        <w:br w:type="page"/>
      </w:r>
      <w:r w:rsidRPr="005264CC">
        <w:rPr>
          <w:rFonts w:ascii="Times New Roman" w:eastAsia="Times New Roman" w:hAnsi="Times New Roman" w:cs="Times New Roman"/>
          <w:b/>
          <w:bCs/>
          <w:color w:val="000000" w:themeColor="text1"/>
          <w:sz w:val="30"/>
          <w:lang w:val="en-US"/>
        </w:rPr>
        <w:lastRenderedPageBreak/>
        <w:t>SECTION 10:</w:t>
      </w:r>
    </w:p>
    <w:p w14:paraId="1E2362C1" w14:textId="77777777" w:rsidR="00983396" w:rsidRPr="005264CC" w:rsidRDefault="00983396" w:rsidP="00983396">
      <w:pPr>
        <w:keepNext/>
        <w:keepLines/>
        <w:widowControl w:val="0"/>
        <w:tabs>
          <w:tab w:val="center" w:pos="4680"/>
        </w:tabs>
        <w:suppressAutoHyphens/>
        <w:autoSpaceDE w:val="0"/>
        <w:autoSpaceDN w:val="0"/>
        <w:adjustRightInd w:val="0"/>
        <w:spacing w:after="0" w:line="240" w:lineRule="auto"/>
        <w:jc w:val="center"/>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b/>
          <w:bCs/>
          <w:color w:val="000000" w:themeColor="text1"/>
          <w:lang w:val="en-US"/>
        </w:rPr>
        <w:t>FORMAT OF BANK GUARANTEE FOR SECURITY DEPOSIT</w:t>
      </w:r>
    </w:p>
    <w:p w14:paraId="4E904CFF"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10E6A609"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7B7C611C"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ind w:left="720" w:hanging="720"/>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To:</w:t>
      </w:r>
      <w:r w:rsidRPr="005264CC">
        <w:rPr>
          <w:rFonts w:ascii="Times New Roman" w:eastAsia="Times New Roman" w:hAnsi="Times New Roman" w:cs="Times New Roman"/>
          <w:color w:val="000000" w:themeColor="text1"/>
          <w:lang w:val="en-US"/>
        </w:rPr>
        <w:tab/>
      </w:r>
    </w:p>
    <w:p w14:paraId="6DA67810"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2658F89F"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 xml:space="preserve">WHEREAS _________________________ </w:t>
      </w:r>
      <w:r w:rsidRPr="005264CC">
        <w:rPr>
          <w:rFonts w:ascii="Times New Roman" w:eastAsia="Times New Roman" w:hAnsi="Times New Roman" w:cs="Times New Roman"/>
          <w:i/>
          <w:iCs/>
          <w:color w:val="000000" w:themeColor="text1"/>
          <w:lang w:val="en-US"/>
        </w:rPr>
        <w:t>[name and address of Contractor]</w:t>
      </w:r>
      <w:r w:rsidRPr="005264CC">
        <w:rPr>
          <w:rFonts w:ascii="Times New Roman" w:eastAsia="Times New Roman" w:hAnsi="Times New Roman" w:cs="Times New Roman"/>
          <w:color w:val="000000" w:themeColor="text1"/>
          <w:lang w:val="en-US"/>
        </w:rPr>
        <w:t xml:space="preserve"> (hereinafter called "the Contractor") has undertaken, in pursuance of Contract No. _____ dated ________________ to execute __________________________ </w:t>
      </w:r>
      <w:r w:rsidRPr="005264CC">
        <w:rPr>
          <w:rFonts w:ascii="Times New Roman" w:eastAsia="Times New Roman" w:hAnsi="Times New Roman" w:cs="Times New Roman"/>
          <w:i/>
          <w:iCs/>
          <w:color w:val="000000" w:themeColor="text1"/>
          <w:lang w:val="en-US"/>
        </w:rPr>
        <w:t>[name of Contract and brief description of Works]</w:t>
      </w:r>
      <w:r w:rsidRPr="005264CC">
        <w:rPr>
          <w:rFonts w:ascii="Times New Roman" w:eastAsia="Times New Roman" w:hAnsi="Times New Roman" w:cs="Times New Roman"/>
          <w:color w:val="000000" w:themeColor="text1"/>
          <w:lang w:val="en-US"/>
        </w:rPr>
        <w:t xml:space="preserve"> (hereinafter called "the Contract");</w:t>
      </w:r>
    </w:p>
    <w:p w14:paraId="3E46BA83"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w:t>
      </w:r>
    </w:p>
    <w:p w14:paraId="3A6E09C2"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b/>
          <w:bCs/>
          <w:color w:val="000000" w:themeColor="text1"/>
          <w:lang w:val="en-US"/>
        </w:rPr>
      </w:pPr>
      <w:r w:rsidRPr="005264CC">
        <w:rPr>
          <w:rFonts w:ascii="Times New Roman" w:eastAsia="Times New Roman" w:hAnsi="Times New Roman" w:cs="Times New Roman"/>
          <w:b/>
          <w:bCs/>
          <w:color w:val="000000" w:themeColor="text1"/>
          <w:lang w:val="en-US"/>
        </w:rPr>
        <w:t xml:space="preserve"> </w:t>
      </w:r>
    </w:p>
    <w:p w14:paraId="2A792CF9"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AND WHEREAS it has been stipulated by you in the said Contract that the Contractor shall furnish you with a Bank Guarantee by a recognized bank for the sum specified therein as security for compliance with his obligations in accordance with the Contract;</w:t>
      </w:r>
    </w:p>
    <w:p w14:paraId="05BF099A"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0CE014D1"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AND WHEREAS we have agreed to give the Contractor such a Bank Guarantee;</w:t>
      </w:r>
    </w:p>
    <w:p w14:paraId="0B8B4E6D"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7A4C5D6C"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 xml:space="preserve">NOW THEREFORE we hereby affirm that we are the Guarantor and responsible to you, on behalf of the Contractor, up to a total of Rs.____________________ </w:t>
      </w:r>
      <w:r w:rsidRPr="005264CC">
        <w:rPr>
          <w:rFonts w:ascii="Times New Roman" w:eastAsia="Times New Roman" w:hAnsi="Times New Roman" w:cs="Times New Roman"/>
          <w:i/>
          <w:iCs/>
          <w:color w:val="000000" w:themeColor="text1"/>
          <w:lang w:val="en-US"/>
        </w:rPr>
        <w:t>[amount of guarantee]</w:t>
      </w:r>
      <w:r w:rsidRPr="005264CC">
        <w:rPr>
          <w:rFonts w:ascii="Times New Roman" w:eastAsia="Times New Roman" w:hAnsi="Times New Roman" w:cs="Times New Roman"/>
          <w:color w:val="000000" w:themeColor="text1"/>
          <w:lang w:val="en-US"/>
        </w:rPr>
        <w:t xml:space="preserve"> _Rupees__________________________ __________________________</w:t>
      </w:r>
      <w:r w:rsidRPr="005264CC">
        <w:rPr>
          <w:rFonts w:ascii="Times New Roman" w:eastAsia="Times New Roman" w:hAnsi="Times New Roman" w:cs="Times New Roman"/>
          <w:i/>
          <w:iCs/>
          <w:color w:val="000000" w:themeColor="text1"/>
          <w:lang w:val="en-US"/>
        </w:rPr>
        <w:t>[in words]</w:t>
      </w:r>
      <w:r w:rsidRPr="005264CC">
        <w:rPr>
          <w:rFonts w:ascii="Times New Roman" w:eastAsia="Times New Roman" w:hAnsi="Times New Roman" w:cs="Times New Roman"/>
          <w:color w:val="000000" w:themeColor="text1"/>
          <w:lang w:val="en-US"/>
        </w:rPr>
        <w:t xml:space="preserve">, and we undertake to pay you, upon your first written demand and without cavil or argument, any sum or sums within the limits of ____________________ </w:t>
      </w:r>
      <w:r w:rsidRPr="005264CC">
        <w:rPr>
          <w:rFonts w:ascii="Times New Roman" w:eastAsia="Times New Roman" w:hAnsi="Times New Roman" w:cs="Times New Roman"/>
          <w:i/>
          <w:iCs/>
          <w:color w:val="000000" w:themeColor="text1"/>
          <w:lang w:val="en-US"/>
        </w:rPr>
        <w:t>[amount of guarantee]</w:t>
      </w:r>
      <w:r w:rsidRPr="005264CC">
        <w:rPr>
          <w:rFonts w:ascii="Times New Roman" w:eastAsia="Times New Roman" w:hAnsi="Times New Roman" w:cs="Times New Roman"/>
          <w:color w:val="000000" w:themeColor="text1"/>
          <w:lang w:val="en-US"/>
        </w:rPr>
        <w:t xml:space="preserve"> as aforesaid without your needing to prove or to show grounds or reasons for your demand for the sum specified therein.</w:t>
      </w:r>
    </w:p>
    <w:p w14:paraId="5EA8F06B"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121C2033"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We hereby waive the necessity of your demanding the said debt from the Contractor before presenting us with the demand.</w:t>
      </w:r>
    </w:p>
    <w:p w14:paraId="5C0C0A82"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54FC1017"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65022DA7"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1F9E3DB5"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This guarantee shall be valid until 30 days from the date of expiry of the Defects Liability Period.</w:t>
      </w:r>
    </w:p>
    <w:p w14:paraId="14B1FAA9"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0AE9D7D3" w14:textId="77777777" w:rsidR="00983396" w:rsidRPr="005264CC" w:rsidRDefault="00983396" w:rsidP="009833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p>
    <w:p w14:paraId="4809767E"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Signature and seal of the guarantor _____________________________</w:t>
      </w:r>
    </w:p>
    <w:p w14:paraId="2E13AC7F"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Name of Bank ____________________________________________</w:t>
      </w:r>
    </w:p>
    <w:p w14:paraId="43CD4D1E"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Address ____________________________________________</w:t>
      </w:r>
    </w:p>
    <w:p w14:paraId="36144E97" w14:textId="77777777" w:rsidR="00983396" w:rsidRPr="005264CC" w:rsidRDefault="00983396" w:rsidP="00983396">
      <w:pPr>
        <w:widowControl w:val="0"/>
        <w:tabs>
          <w:tab w:val="right" w:pos="9360"/>
        </w:tabs>
        <w:suppressAutoHyphens/>
        <w:autoSpaceDE w:val="0"/>
        <w:autoSpaceDN w:val="0"/>
        <w:adjustRightInd w:val="0"/>
        <w:spacing w:after="0" w:line="240" w:lineRule="auto"/>
        <w:jc w:val="both"/>
        <w:rPr>
          <w:rFonts w:ascii="Times New Roman" w:eastAsia="Times New Roman" w:hAnsi="Times New Roman" w:cs="Times New Roman"/>
          <w:color w:val="000000" w:themeColor="text1"/>
          <w:lang w:val="en-US"/>
        </w:rPr>
      </w:pPr>
      <w:r w:rsidRPr="005264CC">
        <w:rPr>
          <w:rFonts w:ascii="Times New Roman" w:eastAsia="Times New Roman" w:hAnsi="Times New Roman" w:cs="Times New Roman"/>
          <w:color w:val="000000" w:themeColor="text1"/>
          <w:lang w:val="en-US"/>
        </w:rPr>
        <w:tab/>
        <w:t>Date ____________________________________________</w:t>
      </w:r>
    </w:p>
    <w:p w14:paraId="4417D6C4" w14:textId="77777777" w:rsidR="00983396" w:rsidRPr="005264CC" w:rsidRDefault="00983396" w:rsidP="00983396">
      <w:pPr>
        <w:widowControl w:val="0"/>
        <w:autoSpaceDE w:val="0"/>
        <w:autoSpaceDN w:val="0"/>
        <w:adjustRightInd w:val="0"/>
        <w:spacing w:after="0" w:line="240" w:lineRule="auto"/>
        <w:rPr>
          <w:rFonts w:ascii="Times New Roman" w:eastAsia="Times New Roman" w:hAnsi="Times New Roman" w:cs="Times New Roman"/>
          <w:color w:val="000000" w:themeColor="text1"/>
          <w:sz w:val="24"/>
          <w:szCs w:val="24"/>
          <w:lang w:val="en-US"/>
        </w:rPr>
      </w:pPr>
    </w:p>
    <w:p w14:paraId="6196E3DC" w14:textId="77777777" w:rsidR="00CB7CB8" w:rsidRPr="005264CC" w:rsidRDefault="00CB7CB8">
      <w:pPr>
        <w:rPr>
          <w:color w:val="000000" w:themeColor="text1"/>
        </w:rPr>
      </w:pPr>
    </w:p>
    <w:sectPr w:rsidR="00CB7CB8" w:rsidRPr="005264CC" w:rsidSect="00201BC2">
      <w:headerReference w:type="default" r:id="rId7"/>
      <w:pgSz w:w="12240" w:h="15840"/>
      <w:pgMar w:top="990" w:right="1440" w:bottom="1080" w:left="1440" w:header="288" w:footer="14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97FE9" w14:textId="77777777" w:rsidR="008D2CF8" w:rsidRDefault="008D2CF8">
      <w:pPr>
        <w:spacing w:after="0" w:line="240" w:lineRule="auto"/>
      </w:pPr>
      <w:r>
        <w:separator/>
      </w:r>
    </w:p>
  </w:endnote>
  <w:endnote w:type="continuationSeparator" w:id="0">
    <w:p w14:paraId="249EF05B" w14:textId="77777777" w:rsidR="008D2CF8" w:rsidRDefault="008D2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Rupee Foradian">
    <w:altName w:val="Malgun Gothic"/>
    <w:charset w:val="00"/>
    <w:family w:val="swiss"/>
    <w:pitch w:val="variable"/>
    <w:sig w:usb0="800000AF" w:usb1="1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udi 05 e">
    <w:panose1 w:val="02000000000000000000"/>
    <w:charset w:val="00"/>
    <w:family w:val="auto"/>
    <w:pitch w:val="variable"/>
    <w:sig w:usb0="80000003" w:usb1="00000000" w:usb2="00000000" w:usb3="00000000" w:csb0="00000001" w:csb1="00000000"/>
  </w:font>
  <w:font w:name="Vineta BT">
    <w:altName w:val="Gabriola"/>
    <w:panose1 w:val="04020906050602070202"/>
    <w:charset w:val="00"/>
    <w:family w:val="decorative"/>
    <w:pitch w:val="variable"/>
    <w:sig w:usb0="00000087" w:usb1="00000000" w:usb2="00000000" w:usb3="00000000" w:csb0="0000001B"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vantGarde Bk BT">
    <w:altName w:val="Century Gothic"/>
    <w:panose1 w:val="00000000000000000000"/>
    <w:charset w:val="00"/>
    <w:family w:val="swiss"/>
    <w:notTrueType/>
    <w:pitch w:val="variable"/>
    <w:sig w:usb0="00000003" w:usb1="00000000" w:usb2="00000000" w:usb3="00000000" w:csb0="00000001" w:csb1="00000000"/>
  </w:font>
  <w:font w:name="AIMEOD+TimesNewRoman,BoldItalic">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2E015" w14:textId="77777777" w:rsidR="008D2CF8" w:rsidRDefault="008D2CF8">
      <w:pPr>
        <w:spacing w:after="0" w:line="240" w:lineRule="auto"/>
      </w:pPr>
      <w:r>
        <w:separator/>
      </w:r>
    </w:p>
  </w:footnote>
  <w:footnote w:type="continuationSeparator" w:id="0">
    <w:p w14:paraId="3A886301" w14:textId="77777777" w:rsidR="008D2CF8" w:rsidRDefault="008D2C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BA413" w14:textId="77777777" w:rsidR="00622B16" w:rsidRPr="00AA58D2" w:rsidRDefault="00622B16" w:rsidP="00201BC2">
    <w:pPr>
      <w:pStyle w:val="Header"/>
      <w:jc w:val="center"/>
      <w:rPr>
        <w:lang w:val="en-US"/>
      </w:rPr>
    </w:pPr>
    <w:r>
      <w:fldChar w:fldCharType="begin"/>
    </w:r>
    <w:r>
      <w:instrText xml:space="preserve"> PAGE   \* MERGEFORMAT </w:instrText>
    </w:r>
    <w:r>
      <w:fldChar w:fldCharType="separate"/>
    </w:r>
    <w:r w:rsidR="000F112D">
      <w:rPr>
        <w:noProof/>
      </w:rPr>
      <w:t>37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decimal"/>
      <w:lvlText w:val="2.%2"/>
      <w:lvlJc w:val="left"/>
      <w:pPr>
        <w:tabs>
          <w:tab w:val="num" w:pos="1440"/>
        </w:tabs>
        <w:ind w:left="1440" w:hanging="360"/>
      </w:pPr>
    </w:lvl>
    <w:lvl w:ilvl="2" w:tplc="00004AE1">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F3E"/>
    <w:multiLevelType w:val="hybridMultilevel"/>
    <w:tmpl w:val="00000099"/>
    <w:lvl w:ilvl="0" w:tplc="000018BE">
      <w:start w:val="1"/>
      <w:numFmt w:val="decimal"/>
      <w:lvlText w:val="%1"/>
      <w:lvlJc w:val="left"/>
      <w:pPr>
        <w:tabs>
          <w:tab w:val="num" w:pos="720"/>
        </w:tabs>
        <w:ind w:left="720" w:hanging="360"/>
      </w:pPr>
      <w:rPr>
        <w:rFonts w:cs="Times New Roman"/>
      </w:rPr>
    </w:lvl>
    <w:lvl w:ilvl="1" w:tplc="00006784">
      <w:start w:val="3"/>
      <w:numFmt w:val="decimal"/>
      <w:lvlText w:val="3.%2"/>
      <w:lvlJc w:val="left"/>
      <w:pPr>
        <w:tabs>
          <w:tab w:val="num" w:pos="1440"/>
        </w:tabs>
        <w:ind w:left="1440" w:hanging="360"/>
      </w:pPr>
      <w:rPr>
        <w:rFonts w:cs="Times New Roman"/>
      </w:rPr>
    </w:lvl>
    <w:lvl w:ilvl="2" w:tplc="00004AE1">
      <w:start w:val="1"/>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3B25"/>
    <w:multiLevelType w:val="hybridMultilevel"/>
    <w:tmpl w:val="00001E1F"/>
    <w:lvl w:ilvl="0" w:tplc="00006E5D">
      <w:start w:val="2"/>
      <w:numFmt w:val="decimal"/>
      <w:lvlText w:val="3.%1"/>
      <w:lvlJc w:val="left"/>
      <w:pPr>
        <w:tabs>
          <w:tab w:val="num" w:pos="720"/>
        </w:tabs>
        <w:ind w:left="720" w:hanging="360"/>
      </w:pPr>
    </w:lvl>
    <w:lvl w:ilvl="1" w:tplc="00001AD4">
      <w:start w:val="1"/>
      <w:numFmt w:val="bullet"/>
      <w:lvlText w:val="-"/>
      <w:lvlJc w:val="left"/>
      <w:pPr>
        <w:tabs>
          <w:tab w:val="num" w:pos="1440"/>
        </w:tabs>
        <w:ind w:left="1440" w:hanging="360"/>
      </w:pPr>
    </w:lvl>
    <w:lvl w:ilvl="2" w:tplc="000063CB">
      <w:start w:val="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3D6C"/>
    <w:multiLevelType w:val="hybridMultilevel"/>
    <w:tmpl w:val="5BD444BE"/>
    <w:lvl w:ilvl="0" w:tplc="00004230">
      <w:start w:val="3"/>
      <w:numFmt w:val="decimal"/>
      <w:lvlText w:val="%1."/>
      <w:lvlJc w:val="left"/>
      <w:pPr>
        <w:tabs>
          <w:tab w:val="num" w:pos="720"/>
        </w:tabs>
        <w:ind w:left="720" w:hanging="360"/>
      </w:pPr>
      <w:rPr>
        <w:rFonts w:cs="Times New Roman"/>
      </w:rPr>
    </w:lvl>
    <w:lvl w:ilvl="1" w:tplc="00007EB7">
      <w:start w:val="1"/>
      <w:numFmt w:val="decimal"/>
      <w:lvlText w:val="3.%2"/>
      <w:lvlJc w:val="left"/>
      <w:pPr>
        <w:tabs>
          <w:tab w:val="num" w:pos="450"/>
        </w:tabs>
        <w:ind w:left="450" w:hanging="360"/>
      </w:pPr>
      <w:rPr>
        <w:rFonts w:cs="Times New Roman"/>
        <w:sz w:val="20"/>
        <w:szCs w:val="20"/>
      </w:rPr>
    </w:lvl>
    <w:lvl w:ilvl="2" w:tplc="FFFFFFFF">
      <w:start w:val="1"/>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D03"/>
    <w:multiLevelType w:val="hybridMultilevel"/>
    <w:tmpl w:val="00007A5A"/>
    <w:lvl w:ilvl="0" w:tplc="0000767D">
      <w:start w:val="4"/>
      <w:numFmt w:val="decimal"/>
      <w:lvlText w:val="3.%1"/>
      <w:lvlJc w:val="left"/>
      <w:pPr>
        <w:tabs>
          <w:tab w:val="num" w:pos="720"/>
        </w:tabs>
        <w:ind w:left="720" w:hanging="360"/>
      </w:pPr>
    </w:lvl>
    <w:lvl w:ilvl="1" w:tplc="00004509">
      <w:start w:val="1"/>
      <w:numFmt w:val="lowerLetter"/>
      <w:lvlText w:val="%2"/>
      <w:lvlJc w:val="left"/>
      <w:pPr>
        <w:tabs>
          <w:tab w:val="num" w:pos="1440"/>
        </w:tabs>
        <w:ind w:left="1440" w:hanging="360"/>
      </w:pPr>
    </w:lvl>
    <w:lvl w:ilvl="2" w:tplc="00001238">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6032"/>
    <w:multiLevelType w:val="hybridMultilevel"/>
    <w:tmpl w:val="00002C3B"/>
    <w:lvl w:ilvl="0" w:tplc="000015A1">
      <w:start w:val="11"/>
      <w:numFmt w:val="decimal"/>
      <w:lvlText w:val="%1."/>
      <w:lvlJc w:val="left"/>
      <w:pPr>
        <w:tabs>
          <w:tab w:val="num" w:pos="720"/>
        </w:tabs>
        <w:ind w:left="720" w:hanging="360"/>
      </w:pPr>
    </w:lvl>
    <w:lvl w:ilvl="1" w:tplc="00005422">
      <w:start w:val="1"/>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2FD43B0"/>
    <w:multiLevelType w:val="hybridMultilevel"/>
    <w:tmpl w:val="A7584B32"/>
    <w:lvl w:ilvl="0" w:tplc="0C2072B4">
      <w:start w:val="1"/>
      <w:numFmt w:val="decimal"/>
      <w:lvlText w:val="15.%1"/>
      <w:lvlJc w:val="left"/>
      <w:pPr>
        <w:ind w:left="1440" w:hanging="360"/>
      </w:pPr>
      <w:rPr>
        <w:rFonts w:cs="Times New Roman" w:hint="default"/>
        <w:b w:val="0"/>
        <w:color w:val="auto"/>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31419B2"/>
    <w:multiLevelType w:val="singleLevel"/>
    <w:tmpl w:val="30EC329E"/>
    <w:lvl w:ilvl="0">
      <w:start w:val="3"/>
      <w:numFmt w:val="lowerLetter"/>
      <w:lvlText w:val="(%1)"/>
      <w:legacy w:legacy="1" w:legacySpace="0" w:legacyIndent="360"/>
      <w:lvlJc w:val="left"/>
      <w:rPr>
        <w:rFonts w:ascii="Times New Roman" w:hAnsi="Times New Roman" w:cs="Times New Roman" w:hint="default"/>
      </w:rPr>
    </w:lvl>
  </w:abstractNum>
  <w:abstractNum w:abstractNumId="8" w15:restartNumberingAfterBreak="0">
    <w:nsid w:val="17E437BC"/>
    <w:multiLevelType w:val="hybridMultilevel"/>
    <w:tmpl w:val="F1CCD060"/>
    <w:lvl w:ilvl="0" w:tplc="EDCE9DB6">
      <w:start w:val="40"/>
      <w:numFmt w:val="decimal"/>
      <w:lvlText w:val="%1."/>
      <w:lvlJc w:val="left"/>
      <w:pPr>
        <w:tabs>
          <w:tab w:val="num" w:pos="1080"/>
        </w:tabs>
        <w:ind w:left="1080" w:hanging="720"/>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C9F302A"/>
    <w:multiLevelType w:val="hybridMultilevel"/>
    <w:tmpl w:val="666A6D74"/>
    <w:lvl w:ilvl="0" w:tplc="83EC5F76">
      <w:start w:val="1"/>
      <w:numFmt w:val="lowerLetter"/>
      <w:lvlText w:val="(%1)"/>
      <w:lvlJc w:val="left"/>
      <w:pPr>
        <w:ind w:left="990" w:hanging="360"/>
      </w:pPr>
      <w:rPr>
        <w:rFonts w:cs="Times New Roman" w:hint="default"/>
        <w:sz w:val="24"/>
        <w:szCs w:val="24"/>
      </w:rPr>
    </w:lvl>
    <w:lvl w:ilvl="1" w:tplc="50E6FD28">
      <w:start w:val="1"/>
      <w:numFmt w:val="lowerLetter"/>
      <w:lvlText w:val="%2."/>
      <w:lvlJc w:val="left"/>
      <w:pPr>
        <w:tabs>
          <w:tab w:val="num" w:pos="2790"/>
        </w:tabs>
        <w:ind w:left="2790" w:hanging="360"/>
      </w:pPr>
      <w:rPr>
        <w:rFonts w:cs="Times New Roman"/>
      </w:rPr>
    </w:lvl>
    <w:lvl w:ilvl="2" w:tplc="E892C706">
      <w:start w:val="1"/>
      <w:numFmt w:val="lowerRoman"/>
      <w:lvlText w:val="%3."/>
      <w:lvlJc w:val="right"/>
      <w:pPr>
        <w:tabs>
          <w:tab w:val="num" w:pos="3510"/>
        </w:tabs>
        <w:ind w:left="3510" w:hanging="180"/>
      </w:pPr>
      <w:rPr>
        <w:rFonts w:cs="Times New Roman"/>
      </w:rPr>
    </w:lvl>
    <w:lvl w:ilvl="3" w:tplc="C7A21588">
      <w:start w:val="1"/>
      <w:numFmt w:val="decimal"/>
      <w:lvlText w:val="%4."/>
      <w:lvlJc w:val="left"/>
      <w:pPr>
        <w:tabs>
          <w:tab w:val="num" w:pos="4230"/>
        </w:tabs>
        <w:ind w:left="4230" w:hanging="360"/>
      </w:pPr>
      <w:rPr>
        <w:rFonts w:cs="Times New Roman"/>
      </w:rPr>
    </w:lvl>
    <w:lvl w:ilvl="4" w:tplc="455A025A">
      <w:start w:val="1"/>
      <w:numFmt w:val="lowerLetter"/>
      <w:lvlText w:val="%5."/>
      <w:lvlJc w:val="left"/>
      <w:pPr>
        <w:tabs>
          <w:tab w:val="num" w:pos="4950"/>
        </w:tabs>
        <w:ind w:left="4950" w:hanging="360"/>
      </w:pPr>
      <w:rPr>
        <w:rFonts w:cs="Times New Roman"/>
      </w:rPr>
    </w:lvl>
    <w:lvl w:ilvl="5" w:tplc="8CF64D0A">
      <w:start w:val="1"/>
      <w:numFmt w:val="lowerRoman"/>
      <w:lvlText w:val="%6."/>
      <w:lvlJc w:val="right"/>
      <w:pPr>
        <w:tabs>
          <w:tab w:val="num" w:pos="5670"/>
        </w:tabs>
        <w:ind w:left="5670" w:hanging="180"/>
      </w:pPr>
      <w:rPr>
        <w:rFonts w:cs="Times New Roman"/>
      </w:rPr>
    </w:lvl>
    <w:lvl w:ilvl="6" w:tplc="01FC8994">
      <w:start w:val="1"/>
      <w:numFmt w:val="decimal"/>
      <w:lvlText w:val="%7."/>
      <w:lvlJc w:val="left"/>
      <w:pPr>
        <w:tabs>
          <w:tab w:val="num" w:pos="6390"/>
        </w:tabs>
        <w:ind w:left="6390" w:hanging="360"/>
      </w:pPr>
      <w:rPr>
        <w:rFonts w:cs="Times New Roman"/>
      </w:rPr>
    </w:lvl>
    <w:lvl w:ilvl="7" w:tplc="9332518A">
      <w:start w:val="1"/>
      <w:numFmt w:val="lowerLetter"/>
      <w:lvlText w:val="%8."/>
      <w:lvlJc w:val="left"/>
      <w:pPr>
        <w:tabs>
          <w:tab w:val="num" w:pos="7110"/>
        </w:tabs>
        <w:ind w:left="7110" w:hanging="360"/>
      </w:pPr>
      <w:rPr>
        <w:rFonts w:cs="Times New Roman"/>
      </w:rPr>
    </w:lvl>
    <w:lvl w:ilvl="8" w:tplc="78C6CF18">
      <w:start w:val="1"/>
      <w:numFmt w:val="lowerRoman"/>
      <w:lvlText w:val="%9."/>
      <w:lvlJc w:val="right"/>
      <w:pPr>
        <w:tabs>
          <w:tab w:val="num" w:pos="7830"/>
        </w:tabs>
        <w:ind w:left="7830" w:hanging="180"/>
      </w:pPr>
      <w:rPr>
        <w:rFonts w:cs="Times New Roman"/>
      </w:rPr>
    </w:lvl>
  </w:abstractNum>
  <w:abstractNum w:abstractNumId="10" w15:restartNumberingAfterBreak="0">
    <w:nsid w:val="22A8443F"/>
    <w:multiLevelType w:val="hybridMultilevel"/>
    <w:tmpl w:val="AE7C74EE"/>
    <w:lvl w:ilvl="0" w:tplc="04090013">
      <w:start w:val="1"/>
      <w:numFmt w:val="upp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271757B2"/>
    <w:multiLevelType w:val="singleLevel"/>
    <w:tmpl w:val="135AA8A6"/>
    <w:lvl w:ilvl="0">
      <w:start w:val="1"/>
      <w:numFmt w:val="decimal"/>
      <w:lvlText w:val="%1"/>
      <w:legacy w:legacy="1" w:legacySpace="0" w:legacyIndent="360"/>
      <w:lvlJc w:val="left"/>
      <w:rPr>
        <w:rFonts w:ascii="Times New Roman" w:hAnsi="Times New Roman" w:cs="Times New Roman" w:hint="default"/>
      </w:rPr>
    </w:lvl>
  </w:abstractNum>
  <w:abstractNum w:abstractNumId="12" w15:restartNumberingAfterBreak="0">
    <w:nsid w:val="28D36377"/>
    <w:multiLevelType w:val="singleLevel"/>
    <w:tmpl w:val="0A3E6EC8"/>
    <w:lvl w:ilvl="0">
      <w:start w:val="7"/>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2C5D14CB"/>
    <w:multiLevelType w:val="hybridMultilevel"/>
    <w:tmpl w:val="C7D0031C"/>
    <w:lvl w:ilvl="0" w:tplc="DCC0543E">
      <w:start w:val="1"/>
      <w:numFmt w:val="decimal"/>
      <w:lvlText w:val="20.%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D00E6"/>
    <w:multiLevelType w:val="hybridMultilevel"/>
    <w:tmpl w:val="4EACA008"/>
    <w:lvl w:ilvl="0" w:tplc="47D04B2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E5A3F94"/>
    <w:multiLevelType w:val="singleLevel"/>
    <w:tmpl w:val="C5D2A23E"/>
    <w:lvl w:ilvl="0">
      <w:start w:val="17"/>
      <w:numFmt w:val="decimal"/>
      <w:lvlText w:val="%1."/>
      <w:legacy w:legacy="1" w:legacySpace="0" w:legacyIndent="360"/>
      <w:lvlJc w:val="left"/>
      <w:rPr>
        <w:rFonts w:ascii="Times New Roman" w:hAnsi="Times New Roman" w:cs="Times New Roman" w:hint="default"/>
      </w:rPr>
    </w:lvl>
  </w:abstractNum>
  <w:abstractNum w:abstractNumId="16" w15:restartNumberingAfterBreak="0">
    <w:nsid w:val="41174A57"/>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17" w15:restartNumberingAfterBreak="0">
    <w:nsid w:val="41661E26"/>
    <w:multiLevelType w:val="hybridMultilevel"/>
    <w:tmpl w:val="2FAE7982"/>
    <w:lvl w:ilvl="0" w:tplc="D9B215A2">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2144C32"/>
    <w:multiLevelType w:val="singleLevel"/>
    <w:tmpl w:val="9948F0FE"/>
    <w:lvl w:ilvl="0">
      <w:start w:val="24"/>
      <w:numFmt w:val="decimal"/>
      <w:lvlText w:val="%1."/>
      <w:legacy w:legacy="1" w:legacySpace="0" w:legacyIndent="360"/>
      <w:lvlJc w:val="left"/>
      <w:rPr>
        <w:rFonts w:ascii="Times New Roman" w:hAnsi="Times New Roman" w:cs="Times New Roman" w:hint="default"/>
      </w:rPr>
    </w:lvl>
  </w:abstractNum>
  <w:abstractNum w:abstractNumId="19" w15:restartNumberingAfterBreak="0">
    <w:nsid w:val="452B50A1"/>
    <w:multiLevelType w:val="hybridMultilevel"/>
    <w:tmpl w:val="6F08FF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412263"/>
    <w:multiLevelType w:val="hybridMultilevel"/>
    <w:tmpl w:val="666A6D74"/>
    <w:lvl w:ilvl="0" w:tplc="9BA6D050">
      <w:start w:val="1"/>
      <w:numFmt w:val="lowerLetter"/>
      <w:lvlText w:val="(%1)"/>
      <w:lvlJc w:val="left"/>
      <w:pPr>
        <w:ind w:left="720" w:hanging="360"/>
      </w:pPr>
      <w:rPr>
        <w:rFonts w:hint="default"/>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71C4570"/>
    <w:multiLevelType w:val="singleLevel"/>
    <w:tmpl w:val="18AE50EA"/>
    <w:lvl w:ilvl="0">
      <w:start w:val="1"/>
      <w:numFmt w:val="lowerLetter"/>
      <w:lvlText w:val="(%1)"/>
      <w:legacy w:legacy="1" w:legacySpace="0" w:legacyIndent="360"/>
      <w:lvlJc w:val="left"/>
      <w:rPr>
        <w:rFonts w:ascii="Times New Roman" w:hAnsi="Times New Roman" w:cs="Times New Roman" w:hint="default"/>
      </w:rPr>
    </w:lvl>
  </w:abstractNum>
  <w:abstractNum w:abstractNumId="22" w15:restartNumberingAfterBreak="0">
    <w:nsid w:val="48B63CA2"/>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23" w15:restartNumberingAfterBreak="0">
    <w:nsid w:val="49364EDE"/>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24" w15:restartNumberingAfterBreak="0">
    <w:nsid w:val="4A347CC6"/>
    <w:multiLevelType w:val="hybridMultilevel"/>
    <w:tmpl w:val="295AC3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A9F6C9A"/>
    <w:multiLevelType w:val="multilevel"/>
    <w:tmpl w:val="02561826"/>
    <w:lvl w:ilvl="0">
      <w:start w:val="4"/>
      <w:numFmt w:val="decimal"/>
      <w:lvlText w:val="%1."/>
      <w:legacy w:legacy="1" w:legacySpace="0" w:legacyIndent="360"/>
      <w:lvlJc w:val="left"/>
      <w:rPr>
        <w:rFonts w:ascii="Times New Roman" w:hAnsi="Times New Roman" w:cs="Times New Roman" w:hint="default"/>
      </w:rPr>
    </w:lvl>
    <w:lvl w:ilvl="1">
      <w:start w:val="2"/>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720" w:hanging="72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080" w:hanging="108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26" w15:restartNumberingAfterBreak="0">
    <w:nsid w:val="5242690C"/>
    <w:multiLevelType w:val="singleLevel"/>
    <w:tmpl w:val="5958156C"/>
    <w:lvl w:ilvl="0">
      <w:start w:val="4"/>
      <w:numFmt w:val="decimal"/>
      <w:lvlText w:val="(%1)"/>
      <w:legacy w:legacy="1" w:legacySpace="0" w:legacyIndent="360"/>
      <w:lvlJc w:val="left"/>
      <w:rPr>
        <w:rFonts w:ascii="Times New Roman" w:hAnsi="Times New Roman" w:cs="Times New Roman" w:hint="default"/>
      </w:rPr>
    </w:lvl>
  </w:abstractNum>
  <w:abstractNum w:abstractNumId="27" w15:restartNumberingAfterBreak="0">
    <w:nsid w:val="53D55E0F"/>
    <w:multiLevelType w:val="hybridMultilevel"/>
    <w:tmpl w:val="816C93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A672B"/>
    <w:multiLevelType w:val="hybridMultilevel"/>
    <w:tmpl w:val="63F40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26414A"/>
    <w:multiLevelType w:val="hybridMultilevel"/>
    <w:tmpl w:val="E93C4C46"/>
    <w:lvl w:ilvl="0" w:tplc="CE16C8F4">
      <w:start w:val="1"/>
      <w:numFmt w:val="decimal"/>
      <w:lvlText w:val="%1."/>
      <w:lvlJc w:val="left"/>
      <w:pPr>
        <w:ind w:left="630" w:hanging="360"/>
      </w:pPr>
      <w:rPr>
        <w:rFonts w:ascii="Calibri" w:hAnsi="Calibri" w:cs="Calibri" w:hint="default"/>
        <w:b w:val="0"/>
        <w:color w:val="auto"/>
        <w:sz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69C45D8D"/>
    <w:multiLevelType w:val="multilevel"/>
    <w:tmpl w:val="A31258B0"/>
    <w:lvl w:ilvl="0">
      <w:start w:val="19"/>
      <w:numFmt w:val="decimal"/>
      <w:lvlText w:val="%1."/>
      <w:legacy w:legacy="1" w:legacySpace="0" w:legacyIndent="360"/>
      <w:lvlJc w:val="left"/>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CE1422E"/>
    <w:multiLevelType w:val="multilevel"/>
    <w:tmpl w:val="4826376C"/>
    <w:lvl w:ilvl="0">
      <w:start w:val="1"/>
      <w:numFmt w:val="decimal"/>
      <w:lvlText w:val="%1"/>
      <w:lvlJc w:val="left"/>
      <w:pPr>
        <w:tabs>
          <w:tab w:val="num" w:pos="705"/>
        </w:tabs>
        <w:ind w:left="705" w:hanging="705"/>
      </w:pPr>
      <w:rPr>
        <w:rFonts w:hint="default"/>
        <w:sz w:val="20"/>
        <w:szCs w:val="20"/>
      </w:rPr>
    </w:lvl>
    <w:lvl w:ilvl="1">
      <w:start w:val="1"/>
      <w:numFmt w:val="decimal"/>
      <w:lvlText w:val="%1.%2"/>
      <w:lvlJc w:val="left"/>
      <w:pPr>
        <w:tabs>
          <w:tab w:val="num" w:pos="705"/>
        </w:tabs>
        <w:ind w:left="705" w:hanging="705"/>
      </w:pPr>
      <w:rPr>
        <w:rFonts w:hint="default"/>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sz w:val="20"/>
        <w:szCs w:val="20"/>
      </w:rPr>
    </w:lvl>
    <w:lvl w:ilvl="4">
      <w:start w:val="1"/>
      <w:numFmt w:val="decimal"/>
      <w:lvlText w:val="%1.%2.%3.%4.%5"/>
      <w:lvlJc w:val="left"/>
      <w:pPr>
        <w:tabs>
          <w:tab w:val="num" w:pos="1080"/>
        </w:tabs>
        <w:ind w:left="1080" w:hanging="1080"/>
      </w:pPr>
      <w:rPr>
        <w:rFonts w:hint="default"/>
        <w:sz w:val="20"/>
        <w:szCs w:val="20"/>
      </w:rPr>
    </w:lvl>
    <w:lvl w:ilvl="5">
      <w:start w:val="1"/>
      <w:numFmt w:val="decimal"/>
      <w:lvlText w:val="%1.%2.%3.%4.%5.%6"/>
      <w:lvlJc w:val="left"/>
      <w:pPr>
        <w:tabs>
          <w:tab w:val="num" w:pos="1080"/>
        </w:tabs>
        <w:ind w:left="1080" w:hanging="1080"/>
      </w:pPr>
      <w:rPr>
        <w:rFonts w:hint="default"/>
        <w:sz w:val="20"/>
        <w:szCs w:val="20"/>
      </w:rPr>
    </w:lvl>
    <w:lvl w:ilvl="6">
      <w:start w:val="1"/>
      <w:numFmt w:val="decimal"/>
      <w:lvlText w:val="%1.%2.%3.%4.%5.%6.%7"/>
      <w:lvlJc w:val="left"/>
      <w:pPr>
        <w:tabs>
          <w:tab w:val="num" w:pos="1440"/>
        </w:tabs>
        <w:ind w:left="1440" w:hanging="1440"/>
      </w:pPr>
      <w:rPr>
        <w:rFonts w:hint="default"/>
        <w:sz w:val="20"/>
        <w:szCs w:val="20"/>
      </w:rPr>
    </w:lvl>
    <w:lvl w:ilvl="7">
      <w:start w:val="1"/>
      <w:numFmt w:val="decimal"/>
      <w:lvlText w:val="%1.%2.%3.%4.%5.%6.%7.%8"/>
      <w:lvlJc w:val="left"/>
      <w:pPr>
        <w:tabs>
          <w:tab w:val="num" w:pos="1440"/>
        </w:tabs>
        <w:ind w:left="1440" w:hanging="1440"/>
      </w:pPr>
      <w:rPr>
        <w:rFonts w:hint="default"/>
        <w:sz w:val="20"/>
        <w:szCs w:val="20"/>
      </w:rPr>
    </w:lvl>
    <w:lvl w:ilvl="8">
      <w:start w:val="1"/>
      <w:numFmt w:val="decimal"/>
      <w:lvlText w:val="%1.%2.%3.%4.%5.%6.%7.%8.%9"/>
      <w:lvlJc w:val="left"/>
      <w:pPr>
        <w:tabs>
          <w:tab w:val="num" w:pos="1800"/>
        </w:tabs>
        <w:ind w:left="1800" w:hanging="1800"/>
      </w:pPr>
      <w:rPr>
        <w:rFonts w:hint="default"/>
        <w:sz w:val="20"/>
        <w:szCs w:val="20"/>
      </w:rPr>
    </w:lvl>
  </w:abstractNum>
  <w:abstractNum w:abstractNumId="32" w15:restartNumberingAfterBreak="0">
    <w:nsid w:val="70203ABB"/>
    <w:multiLevelType w:val="hybridMultilevel"/>
    <w:tmpl w:val="B7943C1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0217096"/>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34" w15:restartNumberingAfterBreak="0">
    <w:nsid w:val="71ED6638"/>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35" w15:restartNumberingAfterBreak="0">
    <w:nsid w:val="7C9F334B"/>
    <w:multiLevelType w:val="hybridMultilevel"/>
    <w:tmpl w:val="C4487D7E"/>
    <w:lvl w:ilvl="0" w:tplc="1228F3FC">
      <w:start w:val="1"/>
      <w:numFmt w:val="decimal"/>
      <w:lvlText w:val="18.%1"/>
      <w:lvlJc w:val="left"/>
      <w:pPr>
        <w:ind w:left="1440" w:hanging="360"/>
      </w:pPr>
      <w:rPr>
        <w:rFonts w:cs="Times New Roman" w:hint="default"/>
        <w:b w:val="0"/>
        <w:color w:val="auto"/>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105032616">
    <w:abstractNumId w:val="25"/>
  </w:num>
  <w:num w:numId="2" w16cid:durableId="1631280710">
    <w:abstractNumId w:val="25"/>
    <w:lvlOverride w:ilvl="0">
      <w:lvl w:ilvl="0">
        <w:start w:val="5"/>
        <w:numFmt w:val="decimal"/>
        <w:lvlText w:val="%1."/>
        <w:legacy w:legacy="1" w:legacySpace="0" w:legacyIndent="360"/>
        <w:lvlJc w:val="left"/>
        <w:rPr>
          <w:rFonts w:ascii="Times New Roman" w:hAnsi="Times New Roman" w:cs="Times New Roman" w:hint="default"/>
        </w:rPr>
      </w:lvl>
    </w:lvlOverride>
  </w:num>
  <w:num w:numId="3" w16cid:durableId="2046708116">
    <w:abstractNumId w:val="25"/>
    <w:lvlOverride w:ilvl="0">
      <w:lvl w:ilvl="0">
        <w:start w:val="6"/>
        <w:numFmt w:val="decimal"/>
        <w:lvlText w:val="%1."/>
        <w:legacy w:legacy="1" w:legacySpace="0" w:legacyIndent="360"/>
        <w:lvlJc w:val="left"/>
        <w:rPr>
          <w:rFonts w:ascii="Times New Roman" w:hAnsi="Times New Roman" w:cs="Times New Roman" w:hint="default"/>
        </w:rPr>
      </w:lvl>
    </w:lvlOverride>
  </w:num>
  <w:num w:numId="4" w16cid:durableId="900020626">
    <w:abstractNumId w:val="12"/>
  </w:num>
  <w:num w:numId="5" w16cid:durableId="1323389563">
    <w:abstractNumId w:val="12"/>
    <w:lvlOverride w:ilvl="0">
      <w:lvl w:ilvl="0">
        <w:start w:val="8"/>
        <w:numFmt w:val="decimal"/>
        <w:lvlText w:val="%1."/>
        <w:legacy w:legacy="1" w:legacySpace="0" w:legacyIndent="360"/>
        <w:lvlJc w:val="left"/>
        <w:rPr>
          <w:rFonts w:ascii="Times New Roman" w:hAnsi="Times New Roman" w:cs="Times New Roman" w:hint="default"/>
        </w:rPr>
      </w:lvl>
    </w:lvlOverride>
  </w:num>
  <w:num w:numId="6" w16cid:durableId="1284069916">
    <w:abstractNumId w:val="15"/>
  </w:num>
  <w:num w:numId="7" w16cid:durableId="948046452">
    <w:abstractNumId w:val="30"/>
  </w:num>
  <w:num w:numId="8" w16cid:durableId="1444419019">
    <w:abstractNumId w:val="21"/>
    <w:lvlOverride w:ilvl="0">
      <w:lvl w:ilvl="0">
        <w:start w:val="2"/>
        <w:numFmt w:val="lowerLetter"/>
        <w:lvlText w:val="(%1)"/>
        <w:legacy w:legacy="1" w:legacySpace="0" w:legacyIndent="360"/>
        <w:lvlJc w:val="left"/>
        <w:rPr>
          <w:rFonts w:ascii="Times New Roman" w:hAnsi="Times New Roman" w:cs="Times New Roman" w:hint="default"/>
          <w:color w:val="auto"/>
        </w:rPr>
      </w:lvl>
    </w:lvlOverride>
  </w:num>
  <w:num w:numId="9" w16cid:durableId="156650058">
    <w:abstractNumId w:val="7"/>
    <w:lvlOverride w:ilvl="0">
      <w:lvl w:ilvl="0">
        <w:start w:val="4"/>
        <w:numFmt w:val="lowerLetter"/>
        <w:lvlText w:val="(%1)"/>
        <w:legacy w:legacy="1" w:legacySpace="0" w:legacyIndent="360"/>
        <w:lvlJc w:val="left"/>
        <w:rPr>
          <w:rFonts w:ascii="Times New Roman" w:hAnsi="Times New Roman" w:cs="Times New Roman" w:hint="default"/>
        </w:rPr>
      </w:lvl>
    </w:lvlOverride>
  </w:num>
  <w:num w:numId="10" w16cid:durableId="1456944803">
    <w:abstractNumId w:val="22"/>
  </w:num>
  <w:num w:numId="11" w16cid:durableId="137891855">
    <w:abstractNumId w:val="22"/>
    <w:lvlOverride w:ilvl="0">
      <w:lvl w:ilvl="0">
        <w:start w:val="2"/>
        <w:numFmt w:val="lowerLetter"/>
        <w:lvlText w:val="(%1)"/>
        <w:legacy w:legacy="1" w:legacySpace="0" w:legacyIndent="360"/>
        <w:lvlJc w:val="left"/>
        <w:rPr>
          <w:rFonts w:ascii="Times New Roman" w:hAnsi="Times New Roman" w:cs="Times New Roman" w:hint="default"/>
        </w:rPr>
      </w:lvl>
    </w:lvlOverride>
  </w:num>
  <w:num w:numId="12" w16cid:durableId="536816458">
    <w:abstractNumId w:val="11"/>
  </w:num>
  <w:num w:numId="13" w16cid:durableId="355547343">
    <w:abstractNumId w:val="11"/>
    <w:lvlOverride w:ilvl="0">
      <w:lvl w:ilvl="0">
        <w:start w:val="2"/>
        <w:numFmt w:val="decimal"/>
        <w:lvlText w:val="%1"/>
        <w:legacy w:legacy="1" w:legacySpace="0" w:legacyIndent="360"/>
        <w:lvlJc w:val="left"/>
        <w:rPr>
          <w:rFonts w:ascii="Times New Roman" w:hAnsi="Times New Roman" w:cs="Times New Roman" w:hint="default"/>
        </w:rPr>
      </w:lvl>
    </w:lvlOverride>
  </w:num>
  <w:num w:numId="14" w16cid:durableId="519322669">
    <w:abstractNumId w:val="18"/>
  </w:num>
  <w:num w:numId="15" w16cid:durableId="931938396">
    <w:abstractNumId w:val="33"/>
  </w:num>
  <w:num w:numId="16" w16cid:durableId="1652099515">
    <w:abstractNumId w:val="33"/>
    <w:lvlOverride w:ilvl="0">
      <w:lvl w:ilvl="0">
        <w:start w:val="2"/>
        <w:numFmt w:val="lowerLetter"/>
        <w:lvlText w:val="(%1)"/>
        <w:legacy w:legacy="1" w:legacySpace="0" w:legacyIndent="360"/>
        <w:lvlJc w:val="left"/>
        <w:rPr>
          <w:rFonts w:ascii="Times New Roman" w:hAnsi="Times New Roman" w:cs="Times New Roman" w:hint="default"/>
        </w:rPr>
      </w:lvl>
    </w:lvlOverride>
  </w:num>
  <w:num w:numId="17" w16cid:durableId="766777566">
    <w:abstractNumId w:val="34"/>
  </w:num>
  <w:num w:numId="18" w16cid:durableId="1089929640">
    <w:abstractNumId w:val="34"/>
    <w:lvlOverride w:ilvl="0">
      <w:lvl w:ilvl="0">
        <w:start w:val="2"/>
        <w:numFmt w:val="lowerLetter"/>
        <w:lvlText w:val="(%1)"/>
        <w:legacy w:legacy="1" w:legacySpace="0" w:legacyIndent="360"/>
        <w:lvlJc w:val="left"/>
        <w:rPr>
          <w:rFonts w:ascii="Times New Roman" w:hAnsi="Times New Roman" w:cs="Times New Roman" w:hint="default"/>
        </w:rPr>
      </w:lvl>
    </w:lvlOverride>
  </w:num>
  <w:num w:numId="19" w16cid:durableId="420756019">
    <w:abstractNumId w:val="16"/>
  </w:num>
  <w:num w:numId="20" w16cid:durableId="477114109">
    <w:abstractNumId w:val="16"/>
    <w:lvlOverride w:ilvl="0">
      <w:lvl w:ilvl="0">
        <w:start w:val="2"/>
        <w:numFmt w:val="lowerLetter"/>
        <w:lvlText w:val="(%1)"/>
        <w:legacy w:legacy="1" w:legacySpace="0" w:legacyIndent="360"/>
        <w:lvlJc w:val="left"/>
        <w:rPr>
          <w:rFonts w:ascii="Times New Roman" w:hAnsi="Times New Roman" w:cs="Times New Roman" w:hint="default"/>
        </w:rPr>
      </w:lvl>
    </w:lvlOverride>
  </w:num>
  <w:num w:numId="21" w16cid:durableId="81223431">
    <w:abstractNumId w:val="23"/>
  </w:num>
  <w:num w:numId="22" w16cid:durableId="1357585111">
    <w:abstractNumId w:val="23"/>
    <w:lvlOverride w:ilvl="0">
      <w:lvl w:ilvl="0">
        <w:start w:val="2"/>
        <w:numFmt w:val="lowerLetter"/>
        <w:lvlText w:val="(%1)"/>
        <w:legacy w:legacy="1" w:legacySpace="0" w:legacyIndent="360"/>
        <w:lvlJc w:val="left"/>
        <w:rPr>
          <w:rFonts w:ascii="Times New Roman" w:hAnsi="Times New Roman" w:cs="Times New Roman" w:hint="default"/>
        </w:rPr>
      </w:lvl>
    </w:lvlOverride>
  </w:num>
  <w:num w:numId="23" w16cid:durableId="1411080910">
    <w:abstractNumId w:val="26"/>
  </w:num>
  <w:num w:numId="24" w16cid:durableId="1895314842">
    <w:abstractNumId w:val="8"/>
  </w:num>
  <w:num w:numId="25" w16cid:durableId="267127953">
    <w:abstractNumId w:val="17"/>
  </w:num>
  <w:num w:numId="26" w16cid:durableId="1505168681">
    <w:abstractNumId w:val="3"/>
  </w:num>
  <w:num w:numId="27" w16cid:durableId="1918436712">
    <w:abstractNumId w:val="1"/>
  </w:num>
  <w:num w:numId="28" w16cid:durableId="911237318">
    <w:abstractNumId w:val="9"/>
  </w:num>
  <w:num w:numId="29" w16cid:durableId="2132627362">
    <w:abstractNumId w:val="29"/>
  </w:num>
  <w:num w:numId="30" w16cid:durableId="1608997778">
    <w:abstractNumId w:val="0"/>
  </w:num>
  <w:num w:numId="31" w16cid:durableId="398939331">
    <w:abstractNumId w:val="4"/>
  </w:num>
  <w:num w:numId="32" w16cid:durableId="1713574153">
    <w:abstractNumId w:val="2"/>
  </w:num>
  <w:num w:numId="33" w16cid:durableId="80566856">
    <w:abstractNumId w:val="31"/>
  </w:num>
  <w:num w:numId="34" w16cid:durableId="265386452">
    <w:abstractNumId w:val="27"/>
  </w:num>
  <w:num w:numId="35" w16cid:durableId="430128079">
    <w:abstractNumId w:val="10"/>
  </w:num>
  <w:num w:numId="36" w16cid:durableId="747310329">
    <w:abstractNumId w:val="13"/>
  </w:num>
  <w:num w:numId="37" w16cid:durableId="1065839065">
    <w:abstractNumId w:val="5"/>
  </w:num>
  <w:num w:numId="38" w16cid:durableId="1482310196">
    <w:abstractNumId w:val="28"/>
  </w:num>
  <w:num w:numId="39" w16cid:durableId="725448183">
    <w:abstractNumId w:val="6"/>
  </w:num>
  <w:num w:numId="40" w16cid:durableId="1045982125">
    <w:abstractNumId w:val="35"/>
  </w:num>
  <w:num w:numId="41" w16cid:durableId="2109151026">
    <w:abstractNumId w:val="19"/>
  </w:num>
  <w:num w:numId="42" w16cid:durableId="2040737042">
    <w:abstractNumId w:val="20"/>
  </w:num>
  <w:num w:numId="43" w16cid:durableId="405879052">
    <w:abstractNumId w:val="14"/>
  </w:num>
  <w:num w:numId="44" w16cid:durableId="1183936940">
    <w:abstractNumId w:val="24"/>
  </w:num>
  <w:num w:numId="45" w16cid:durableId="77529505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1FD3"/>
    <w:rsid w:val="000559E8"/>
    <w:rsid w:val="00056B26"/>
    <w:rsid w:val="00075700"/>
    <w:rsid w:val="000F112D"/>
    <w:rsid w:val="00105C84"/>
    <w:rsid w:val="00132C07"/>
    <w:rsid w:val="001466E1"/>
    <w:rsid w:val="00194D0F"/>
    <w:rsid w:val="001A2D61"/>
    <w:rsid w:val="001C5F74"/>
    <w:rsid w:val="001E2628"/>
    <w:rsid w:val="00201BC2"/>
    <w:rsid w:val="00224916"/>
    <w:rsid w:val="00242337"/>
    <w:rsid w:val="00245495"/>
    <w:rsid w:val="00274597"/>
    <w:rsid w:val="002923BF"/>
    <w:rsid w:val="002B432A"/>
    <w:rsid w:val="002C2E7F"/>
    <w:rsid w:val="002D0F9D"/>
    <w:rsid w:val="002F2B82"/>
    <w:rsid w:val="00306A36"/>
    <w:rsid w:val="00385CBC"/>
    <w:rsid w:val="00397BBF"/>
    <w:rsid w:val="003A1B84"/>
    <w:rsid w:val="00405D44"/>
    <w:rsid w:val="00417995"/>
    <w:rsid w:val="0043250C"/>
    <w:rsid w:val="0043319A"/>
    <w:rsid w:val="00492920"/>
    <w:rsid w:val="004A6C2D"/>
    <w:rsid w:val="004D3518"/>
    <w:rsid w:val="00522BB5"/>
    <w:rsid w:val="005264CC"/>
    <w:rsid w:val="00580019"/>
    <w:rsid w:val="005B35FF"/>
    <w:rsid w:val="00602B83"/>
    <w:rsid w:val="00622B16"/>
    <w:rsid w:val="00640077"/>
    <w:rsid w:val="00660A90"/>
    <w:rsid w:val="00661CAE"/>
    <w:rsid w:val="0069207F"/>
    <w:rsid w:val="006A0F74"/>
    <w:rsid w:val="006A68A2"/>
    <w:rsid w:val="006B604F"/>
    <w:rsid w:val="006D2270"/>
    <w:rsid w:val="0070097B"/>
    <w:rsid w:val="00706188"/>
    <w:rsid w:val="007157B2"/>
    <w:rsid w:val="00757ADE"/>
    <w:rsid w:val="00762AD7"/>
    <w:rsid w:val="00770E1B"/>
    <w:rsid w:val="00795A17"/>
    <w:rsid w:val="007B3136"/>
    <w:rsid w:val="007B3C6D"/>
    <w:rsid w:val="007C27BA"/>
    <w:rsid w:val="007D048B"/>
    <w:rsid w:val="007D3458"/>
    <w:rsid w:val="007E0966"/>
    <w:rsid w:val="008520AB"/>
    <w:rsid w:val="00880D5B"/>
    <w:rsid w:val="008D2CF8"/>
    <w:rsid w:val="00983396"/>
    <w:rsid w:val="009A71EF"/>
    <w:rsid w:val="009C07B9"/>
    <w:rsid w:val="009E435F"/>
    <w:rsid w:val="009E5712"/>
    <w:rsid w:val="00A1557C"/>
    <w:rsid w:val="00A31673"/>
    <w:rsid w:val="00A577D5"/>
    <w:rsid w:val="00A63C9C"/>
    <w:rsid w:val="00AA6F72"/>
    <w:rsid w:val="00AC0483"/>
    <w:rsid w:val="00AF6E18"/>
    <w:rsid w:val="00B105DE"/>
    <w:rsid w:val="00B51FD3"/>
    <w:rsid w:val="00B967A4"/>
    <w:rsid w:val="00B978D8"/>
    <w:rsid w:val="00BA59FE"/>
    <w:rsid w:val="00BD2BE7"/>
    <w:rsid w:val="00BD5279"/>
    <w:rsid w:val="00C31D2C"/>
    <w:rsid w:val="00C45CF3"/>
    <w:rsid w:val="00C507FF"/>
    <w:rsid w:val="00C51975"/>
    <w:rsid w:val="00C71EAD"/>
    <w:rsid w:val="00C95AF8"/>
    <w:rsid w:val="00CB7CB8"/>
    <w:rsid w:val="00CC2FF7"/>
    <w:rsid w:val="00CD41D0"/>
    <w:rsid w:val="00CD6C29"/>
    <w:rsid w:val="00CF2A47"/>
    <w:rsid w:val="00CF3C49"/>
    <w:rsid w:val="00D12951"/>
    <w:rsid w:val="00D412AD"/>
    <w:rsid w:val="00D65CBB"/>
    <w:rsid w:val="00D87765"/>
    <w:rsid w:val="00DE083B"/>
    <w:rsid w:val="00DF4CB8"/>
    <w:rsid w:val="00E1122D"/>
    <w:rsid w:val="00E2373B"/>
    <w:rsid w:val="00E3663A"/>
    <w:rsid w:val="00E416F6"/>
    <w:rsid w:val="00E71E25"/>
    <w:rsid w:val="00E73AB9"/>
    <w:rsid w:val="00F15F2B"/>
    <w:rsid w:val="00F559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FA672"/>
  <w15:docId w15:val="{9A8E4E10-2926-4F01-9CB2-41D0A16EF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3396"/>
    <w:pPr>
      <w:widowControl w:val="0"/>
      <w:autoSpaceDE w:val="0"/>
      <w:autoSpaceDN w:val="0"/>
      <w:adjustRightInd w:val="0"/>
      <w:spacing w:after="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basedOn w:val="Normal"/>
    <w:next w:val="Normal"/>
    <w:link w:val="Heading2Char"/>
    <w:uiPriority w:val="9"/>
    <w:qFormat/>
    <w:rsid w:val="00983396"/>
    <w:pPr>
      <w:widowControl w:val="0"/>
      <w:autoSpaceDE w:val="0"/>
      <w:autoSpaceDN w:val="0"/>
      <w:adjustRightInd w:val="0"/>
      <w:spacing w:after="0" w:line="240" w:lineRule="auto"/>
      <w:outlineLvl w:val="1"/>
    </w:pPr>
    <w:rPr>
      <w:rFonts w:ascii="Cambria" w:eastAsia="Times New Roman" w:hAnsi="Cambria" w:cs="Times New Roman"/>
      <w:b/>
      <w:bCs/>
      <w:i/>
      <w:iCs/>
      <w:sz w:val="28"/>
      <w:szCs w:val="28"/>
      <w:lang w:val="x-none" w:eastAsia="x-none"/>
    </w:rPr>
  </w:style>
  <w:style w:type="paragraph" w:styleId="Heading3">
    <w:name w:val="heading 3"/>
    <w:basedOn w:val="Normal"/>
    <w:next w:val="Normal"/>
    <w:link w:val="Heading3Char"/>
    <w:uiPriority w:val="9"/>
    <w:qFormat/>
    <w:rsid w:val="00983396"/>
    <w:pPr>
      <w:widowControl w:val="0"/>
      <w:autoSpaceDE w:val="0"/>
      <w:autoSpaceDN w:val="0"/>
      <w:adjustRightInd w:val="0"/>
      <w:spacing w:after="0" w:line="240" w:lineRule="auto"/>
      <w:outlineLvl w:val="2"/>
    </w:pPr>
    <w:rPr>
      <w:rFonts w:ascii="Cambria" w:eastAsia="Times New Roman" w:hAnsi="Cambria" w:cs="Times New Roman"/>
      <w:b/>
      <w:bCs/>
      <w:sz w:val="26"/>
      <w:szCs w:val="26"/>
      <w:lang w:val="x-none" w:eastAsia="x-none"/>
    </w:rPr>
  </w:style>
  <w:style w:type="paragraph" w:styleId="Heading4">
    <w:name w:val="heading 4"/>
    <w:basedOn w:val="Normal"/>
    <w:next w:val="Normal"/>
    <w:link w:val="Heading4Char"/>
    <w:uiPriority w:val="9"/>
    <w:qFormat/>
    <w:rsid w:val="00983396"/>
    <w:pPr>
      <w:widowControl w:val="0"/>
      <w:autoSpaceDE w:val="0"/>
      <w:autoSpaceDN w:val="0"/>
      <w:adjustRightInd w:val="0"/>
      <w:spacing w:after="0" w:line="240" w:lineRule="auto"/>
      <w:outlineLvl w:val="3"/>
    </w:pPr>
    <w:rPr>
      <w:rFonts w:ascii="Calibri" w:eastAsia="Times New Roman" w:hAnsi="Calibri" w:cs="Times New Roman"/>
      <w:b/>
      <w:bCs/>
      <w:sz w:val="28"/>
      <w:szCs w:val="28"/>
      <w:lang w:val="x-none" w:eastAsia="x-none"/>
    </w:rPr>
  </w:style>
  <w:style w:type="paragraph" w:styleId="Heading5">
    <w:name w:val="heading 5"/>
    <w:basedOn w:val="Normal"/>
    <w:next w:val="Normal"/>
    <w:link w:val="Heading5Char"/>
    <w:uiPriority w:val="99"/>
    <w:qFormat/>
    <w:rsid w:val="00983396"/>
    <w:pPr>
      <w:widowControl w:val="0"/>
      <w:autoSpaceDE w:val="0"/>
      <w:autoSpaceDN w:val="0"/>
      <w:adjustRightInd w:val="0"/>
      <w:spacing w:after="0" w:line="240" w:lineRule="auto"/>
      <w:outlineLvl w:val="4"/>
    </w:pPr>
    <w:rPr>
      <w:rFonts w:ascii="Calibri" w:eastAsia="Times New Roman" w:hAnsi="Calibri" w:cs="Times New Roman"/>
      <w:b/>
      <w:bCs/>
      <w:i/>
      <w:iCs/>
      <w:sz w:val="26"/>
      <w:szCs w:val="26"/>
      <w:lang w:val="x-none" w:eastAsia="x-none"/>
    </w:rPr>
  </w:style>
  <w:style w:type="paragraph" w:styleId="Heading6">
    <w:name w:val="heading 6"/>
    <w:basedOn w:val="Normal"/>
    <w:next w:val="Normal"/>
    <w:link w:val="Heading6Char"/>
    <w:uiPriority w:val="9"/>
    <w:qFormat/>
    <w:rsid w:val="00983396"/>
    <w:pPr>
      <w:widowControl w:val="0"/>
      <w:autoSpaceDE w:val="0"/>
      <w:autoSpaceDN w:val="0"/>
      <w:adjustRightInd w:val="0"/>
      <w:spacing w:after="0" w:line="240" w:lineRule="auto"/>
      <w:outlineLvl w:val="5"/>
    </w:pPr>
    <w:rPr>
      <w:rFonts w:ascii="Calibri" w:eastAsia="Times New Roman" w:hAnsi="Calibri" w:cs="Times New Roman"/>
      <w:b/>
      <w:bCs/>
      <w:sz w:val="20"/>
      <w:szCs w:val="20"/>
      <w:lang w:val="x-none" w:eastAsia="x-none"/>
    </w:rPr>
  </w:style>
  <w:style w:type="paragraph" w:styleId="Heading7">
    <w:name w:val="heading 7"/>
    <w:basedOn w:val="Normal"/>
    <w:next w:val="Normal"/>
    <w:link w:val="Heading7Char"/>
    <w:uiPriority w:val="9"/>
    <w:qFormat/>
    <w:rsid w:val="00983396"/>
    <w:pPr>
      <w:widowControl w:val="0"/>
      <w:autoSpaceDE w:val="0"/>
      <w:autoSpaceDN w:val="0"/>
      <w:adjustRightInd w:val="0"/>
      <w:spacing w:after="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uiPriority w:val="9"/>
    <w:qFormat/>
    <w:rsid w:val="00983396"/>
    <w:pPr>
      <w:widowControl w:val="0"/>
      <w:autoSpaceDE w:val="0"/>
      <w:autoSpaceDN w:val="0"/>
      <w:adjustRightInd w:val="0"/>
      <w:spacing w:after="0" w:line="240" w:lineRule="auto"/>
      <w:outlineLvl w:val="7"/>
    </w:pPr>
    <w:rPr>
      <w:rFonts w:ascii="Calibri" w:eastAsia="Times New Roman" w:hAnsi="Calibri" w:cs="Times New Roman"/>
      <w:i/>
      <w:iCs/>
      <w:sz w:val="24"/>
      <w:szCs w:val="24"/>
      <w:lang w:val="x-none" w:eastAsia="x-none"/>
    </w:rPr>
  </w:style>
  <w:style w:type="paragraph" w:styleId="Heading9">
    <w:name w:val="heading 9"/>
    <w:basedOn w:val="Normal"/>
    <w:next w:val="Normal"/>
    <w:link w:val="Heading9Char"/>
    <w:uiPriority w:val="9"/>
    <w:qFormat/>
    <w:rsid w:val="00983396"/>
    <w:pPr>
      <w:widowControl w:val="0"/>
      <w:autoSpaceDE w:val="0"/>
      <w:autoSpaceDN w:val="0"/>
      <w:adjustRightInd w:val="0"/>
      <w:spacing w:after="0" w:line="240" w:lineRule="auto"/>
      <w:outlineLvl w:val="8"/>
    </w:pPr>
    <w:rPr>
      <w:rFonts w:ascii="Cambria" w:eastAsia="Times New Roma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3396"/>
    <w:rPr>
      <w:rFonts w:ascii="Cambria" w:eastAsia="Times New Roman" w:hAnsi="Cambria" w:cs="Times New Roman"/>
      <w:b/>
      <w:bCs/>
      <w:kern w:val="32"/>
      <w:sz w:val="32"/>
      <w:szCs w:val="32"/>
      <w:lang w:val="x-none" w:eastAsia="x-none"/>
    </w:rPr>
  </w:style>
  <w:style w:type="character" w:customStyle="1" w:styleId="Heading2Char">
    <w:name w:val="Heading 2 Char"/>
    <w:basedOn w:val="DefaultParagraphFont"/>
    <w:link w:val="Heading2"/>
    <w:uiPriority w:val="9"/>
    <w:rsid w:val="00983396"/>
    <w:rPr>
      <w:rFonts w:ascii="Cambria" w:eastAsia="Times New Roman" w:hAnsi="Cambria" w:cs="Times New Roman"/>
      <w:b/>
      <w:bCs/>
      <w:i/>
      <w:iCs/>
      <w:sz w:val="28"/>
      <w:szCs w:val="28"/>
      <w:lang w:val="x-none" w:eastAsia="x-none"/>
    </w:rPr>
  </w:style>
  <w:style w:type="character" w:customStyle="1" w:styleId="Heading3Char">
    <w:name w:val="Heading 3 Char"/>
    <w:basedOn w:val="DefaultParagraphFont"/>
    <w:link w:val="Heading3"/>
    <w:uiPriority w:val="9"/>
    <w:rsid w:val="00983396"/>
    <w:rPr>
      <w:rFonts w:ascii="Cambria" w:eastAsia="Times New Roman" w:hAnsi="Cambria" w:cs="Times New Roman"/>
      <w:b/>
      <w:bCs/>
      <w:sz w:val="26"/>
      <w:szCs w:val="26"/>
      <w:lang w:val="x-none" w:eastAsia="x-none"/>
    </w:rPr>
  </w:style>
  <w:style w:type="character" w:customStyle="1" w:styleId="Heading4Char">
    <w:name w:val="Heading 4 Char"/>
    <w:basedOn w:val="DefaultParagraphFont"/>
    <w:link w:val="Heading4"/>
    <w:uiPriority w:val="9"/>
    <w:rsid w:val="00983396"/>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9"/>
    <w:rsid w:val="00983396"/>
    <w:rPr>
      <w:rFonts w:ascii="Calibri" w:eastAsia="Times New Roman" w:hAnsi="Calibri" w:cs="Times New Roman"/>
      <w:b/>
      <w:bCs/>
      <w:i/>
      <w:iCs/>
      <w:sz w:val="26"/>
      <w:szCs w:val="26"/>
      <w:lang w:val="x-none" w:eastAsia="x-none"/>
    </w:rPr>
  </w:style>
  <w:style w:type="character" w:customStyle="1" w:styleId="Heading6Char">
    <w:name w:val="Heading 6 Char"/>
    <w:basedOn w:val="DefaultParagraphFont"/>
    <w:link w:val="Heading6"/>
    <w:uiPriority w:val="9"/>
    <w:rsid w:val="00983396"/>
    <w:rPr>
      <w:rFonts w:ascii="Calibri" w:eastAsia="Times New Roman" w:hAnsi="Calibri" w:cs="Times New Roman"/>
      <w:b/>
      <w:bCs/>
      <w:sz w:val="20"/>
      <w:szCs w:val="20"/>
      <w:lang w:val="x-none" w:eastAsia="x-none"/>
    </w:rPr>
  </w:style>
  <w:style w:type="character" w:customStyle="1" w:styleId="Heading7Char">
    <w:name w:val="Heading 7 Char"/>
    <w:basedOn w:val="DefaultParagraphFont"/>
    <w:link w:val="Heading7"/>
    <w:uiPriority w:val="9"/>
    <w:rsid w:val="00983396"/>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rsid w:val="00983396"/>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rsid w:val="00983396"/>
    <w:rPr>
      <w:rFonts w:ascii="Cambria" w:eastAsia="Times New Roman" w:hAnsi="Cambria" w:cs="Times New Roman"/>
      <w:sz w:val="20"/>
      <w:szCs w:val="20"/>
      <w:lang w:val="x-none" w:eastAsia="x-none"/>
    </w:rPr>
  </w:style>
  <w:style w:type="numbering" w:customStyle="1" w:styleId="NoList1">
    <w:name w:val="No List1"/>
    <w:next w:val="NoList"/>
    <w:uiPriority w:val="99"/>
    <w:semiHidden/>
    <w:unhideWhenUsed/>
    <w:rsid w:val="00983396"/>
  </w:style>
  <w:style w:type="paragraph" w:customStyle="1" w:styleId="Outline">
    <w:name w:val="Outline"/>
    <w:basedOn w:val="Normal"/>
    <w:rsid w:val="00983396"/>
    <w:pPr>
      <w:spacing w:before="240" w:after="0" w:line="240" w:lineRule="auto"/>
    </w:pPr>
    <w:rPr>
      <w:rFonts w:ascii="Times New Roman" w:eastAsia="Times New Roman" w:hAnsi="Times New Roman" w:cs="Times New Roman"/>
      <w:kern w:val="28"/>
      <w:sz w:val="24"/>
      <w:szCs w:val="20"/>
      <w:lang w:val="en-US"/>
    </w:rPr>
  </w:style>
  <w:style w:type="paragraph" w:styleId="FootnoteText">
    <w:name w:val="footnote text"/>
    <w:basedOn w:val="Normal"/>
    <w:link w:val="FootnoteTextChar"/>
    <w:semiHidden/>
    <w:rsid w:val="00983396"/>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basedOn w:val="DefaultParagraphFont"/>
    <w:link w:val="FootnoteText"/>
    <w:semiHidden/>
    <w:rsid w:val="00983396"/>
    <w:rPr>
      <w:rFonts w:ascii="Times New Roman" w:eastAsia="Times New Roman" w:hAnsi="Times New Roman" w:cs="Times New Roman"/>
      <w:sz w:val="20"/>
      <w:szCs w:val="20"/>
      <w:lang w:val="x-none" w:eastAsia="x-none"/>
    </w:rPr>
  </w:style>
  <w:style w:type="character" w:styleId="FootnoteReference">
    <w:name w:val="footnote reference"/>
    <w:semiHidden/>
    <w:rsid w:val="00983396"/>
    <w:rPr>
      <w:vertAlign w:val="superscript"/>
    </w:rPr>
  </w:style>
  <w:style w:type="paragraph" w:styleId="Header">
    <w:name w:val="header"/>
    <w:basedOn w:val="Normal"/>
    <w:link w:val="HeaderChar"/>
    <w:uiPriority w:val="99"/>
    <w:unhideWhenUsed/>
    <w:rsid w:val="00983396"/>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98339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semiHidden/>
    <w:unhideWhenUsed/>
    <w:rsid w:val="00983396"/>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uiPriority w:val="99"/>
    <w:semiHidden/>
    <w:rsid w:val="00983396"/>
    <w:rPr>
      <w:rFonts w:ascii="Times New Roman" w:eastAsia="Times New Roman" w:hAnsi="Times New Roman" w:cs="Times New Roman"/>
      <w:sz w:val="24"/>
      <w:szCs w:val="24"/>
      <w:lang w:val="x-none" w:eastAsia="x-none"/>
    </w:rPr>
  </w:style>
  <w:style w:type="character" w:styleId="Hyperlink">
    <w:name w:val="Hyperlink"/>
    <w:rsid w:val="00983396"/>
    <w:rPr>
      <w:color w:val="0000FF"/>
      <w:u w:val="single"/>
    </w:rPr>
  </w:style>
  <w:style w:type="paragraph" w:styleId="TOC2">
    <w:name w:val="toc 2"/>
    <w:basedOn w:val="Normal"/>
    <w:next w:val="Normal"/>
    <w:autoRedefine/>
    <w:semiHidden/>
    <w:rsid w:val="00983396"/>
    <w:pPr>
      <w:tabs>
        <w:tab w:val="right" w:leader="dot" w:pos="8990"/>
      </w:tabs>
      <w:spacing w:after="0" w:line="240" w:lineRule="auto"/>
      <w:ind w:left="240"/>
    </w:pPr>
    <w:rPr>
      <w:rFonts w:ascii="Times New Roman" w:eastAsia="Times New Roman" w:hAnsi="Times New Roman" w:cs="Times New Roman"/>
      <w:sz w:val="36"/>
      <w:szCs w:val="20"/>
      <w:lang w:val="en-US"/>
    </w:rPr>
  </w:style>
  <w:style w:type="paragraph" w:styleId="Title">
    <w:name w:val="Title"/>
    <w:basedOn w:val="Normal"/>
    <w:link w:val="TitleChar"/>
    <w:qFormat/>
    <w:rsid w:val="00983396"/>
    <w:pPr>
      <w:spacing w:after="0" w:line="240" w:lineRule="auto"/>
      <w:jc w:val="center"/>
    </w:pPr>
    <w:rPr>
      <w:rFonts w:ascii="Times New Roman" w:eastAsia="Times New Roman" w:hAnsi="Times New Roman" w:cs="Times New Roman"/>
      <w:sz w:val="36"/>
      <w:szCs w:val="20"/>
      <w:lang w:val="en-US"/>
    </w:rPr>
  </w:style>
  <w:style w:type="character" w:customStyle="1" w:styleId="TitleChar">
    <w:name w:val="Title Char"/>
    <w:basedOn w:val="DefaultParagraphFont"/>
    <w:link w:val="Title"/>
    <w:rsid w:val="00983396"/>
    <w:rPr>
      <w:rFonts w:ascii="Times New Roman" w:eastAsia="Times New Roman" w:hAnsi="Times New Roman" w:cs="Times New Roman"/>
      <w:sz w:val="36"/>
      <w:szCs w:val="20"/>
      <w:lang w:val="en-US"/>
    </w:rPr>
  </w:style>
  <w:style w:type="paragraph" w:styleId="BalloonText">
    <w:name w:val="Balloon Text"/>
    <w:basedOn w:val="Normal"/>
    <w:link w:val="BalloonTextChar"/>
    <w:uiPriority w:val="99"/>
    <w:semiHidden/>
    <w:unhideWhenUsed/>
    <w:rsid w:val="00983396"/>
    <w:pPr>
      <w:widowControl w:val="0"/>
      <w:autoSpaceDE w:val="0"/>
      <w:autoSpaceDN w:val="0"/>
      <w:adjustRightInd w:val="0"/>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983396"/>
    <w:rPr>
      <w:rFonts w:ascii="Tahoma" w:eastAsia="Times New Roman" w:hAnsi="Tahoma" w:cs="Times New Roman"/>
      <w:sz w:val="16"/>
      <w:szCs w:val="16"/>
      <w:lang w:val="x-none" w:eastAsia="x-none"/>
    </w:rPr>
  </w:style>
  <w:style w:type="paragraph" w:styleId="BodyTextIndent2">
    <w:name w:val="Body Text Indent 2"/>
    <w:basedOn w:val="Normal"/>
    <w:link w:val="BodyTextIndent2Char"/>
    <w:rsid w:val="00983396"/>
    <w:pPr>
      <w:spacing w:after="0" w:line="240" w:lineRule="auto"/>
      <w:ind w:left="720"/>
    </w:pPr>
    <w:rPr>
      <w:rFonts w:ascii="Calibri" w:eastAsia="Times New Roman" w:hAnsi="Calibri" w:cs="Times New Roman"/>
      <w:lang w:val="x-none" w:eastAsia="x-none"/>
    </w:rPr>
  </w:style>
  <w:style w:type="character" w:customStyle="1" w:styleId="BodyTextIndent2Char">
    <w:name w:val="Body Text Indent 2 Char"/>
    <w:basedOn w:val="DefaultParagraphFont"/>
    <w:link w:val="BodyTextIndent2"/>
    <w:rsid w:val="00983396"/>
    <w:rPr>
      <w:rFonts w:ascii="Calibri" w:eastAsia="Times New Roman" w:hAnsi="Calibri" w:cs="Times New Roman"/>
      <w:lang w:val="x-none" w:eastAsia="x-none"/>
    </w:rPr>
  </w:style>
  <w:style w:type="paragraph" w:customStyle="1" w:styleId="indentedbody">
    <w:name w:val="indented body"/>
    <w:rsid w:val="00983396"/>
  </w:style>
  <w:style w:type="paragraph" w:styleId="BodyText">
    <w:name w:val="Body Text"/>
    <w:basedOn w:val="Normal"/>
    <w:link w:val="BodyTextChar"/>
    <w:uiPriority w:val="99"/>
    <w:semiHidden/>
    <w:unhideWhenUsed/>
    <w:rsid w:val="00983396"/>
    <w:pPr>
      <w:widowControl w:val="0"/>
      <w:autoSpaceDE w:val="0"/>
      <w:autoSpaceDN w:val="0"/>
      <w:adjustRightInd w:val="0"/>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uiPriority w:val="99"/>
    <w:semiHidden/>
    <w:rsid w:val="00983396"/>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983396"/>
    <w:pPr>
      <w:ind w:left="720"/>
    </w:pPr>
    <w:rPr>
      <w:rFonts w:ascii="Calibri" w:eastAsia="Times New Roman" w:hAnsi="Calibri" w:cs="Calibri"/>
      <w:lang w:val="en-US"/>
    </w:rPr>
  </w:style>
  <w:style w:type="paragraph" w:customStyle="1" w:styleId="Default">
    <w:name w:val="Default"/>
    <w:rsid w:val="00983396"/>
    <w:pPr>
      <w:autoSpaceDE w:val="0"/>
      <w:autoSpaceDN w:val="0"/>
      <w:adjustRightInd w:val="0"/>
      <w:spacing w:after="0" w:line="240" w:lineRule="auto"/>
    </w:pPr>
    <w:rPr>
      <w:rFonts w:ascii="AJJGEH+TimesNewRoman" w:eastAsia="Times New Roman" w:hAnsi="AJJGEH+TimesNewRoman" w:cs="AJJGEH+TimesNew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388767">
      <w:bodyDiv w:val="1"/>
      <w:marLeft w:val="0"/>
      <w:marRight w:val="0"/>
      <w:marTop w:val="0"/>
      <w:marBottom w:val="0"/>
      <w:divBdr>
        <w:top w:val="none" w:sz="0" w:space="0" w:color="auto"/>
        <w:left w:val="none" w:sz="0" w:space="0" w:color="auto"/>
        <w:bottom w:val="none" w:sz="0" w:space="0" w:color="auto"/>
        <w:right w:val="none" w:sz="0" w:space="0" w:color="auto"/>
      </w:divBdr>
    </w:div>
    <w:div w:id="1525751412">
      <w:bodyDiv w:val="1"/>
      <w:marLeft w:val="0"/>
      <w:marRight w:val="0"/>
      <w:marTop w:val="0"/>
      <w:marBottom w:val="0"/>
      <w:divBdr>
        <w:top w:val="none" w:sz="0" w:space="0" w:color="auto"/>
        <w:left w:val="none" w:sz="0" w:space="0" w:color="auto"/>
        <w:bottom w:val="none" w:sz="0" w:space="0" w:color="auto"/>
        <w:right w:val="none" w:sz="0" w:space="0" w:color="auto"/>
      </w:divBdr>
    </w:div>
    <w:div w:id="191195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37</Pages>
  <Words>12952</Words>
  <Characters>73829</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dcterms:created xsi:type="dcterms:W3CDTF">2024-11-27T11:53:00Z</dcterms:created>
  <dcterms:modified xsi:type="dcterms:W3CDTF">2026-02-27T04:22:00Z</dcterms:modified>
</cp:coreProperties>
</file>